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36BA" w14:textId="00DF0268" w:rsidR="00122D31" w:rsidRDefault="00122D31" w:rsidP="00BF42D4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48"/>
          <w:szCs w:val="48"/>
          <w:lang w:val="lt-LT" w:eastAsia="lt-LT"/>
        </w:rPr>
      </w:pPr>
      <w:r>
        <w:rPr>
          <w:rFonts w:ascii="Arial" w:hAnsi="Arial" w:cs="Arial"/>
          <w:b/>
          <w:bCs/>
          <w:color w:val="222222"/>
          <w:sz w:val="48"/>
          <w:szCs w:val="48"/>
          <w:lang w:val="lt-LT" w:eastAsia="lt-LT"/>
        </w:rPr>
        <w:t>AB „</w:t>
      </w:r>
      <w:r w:rsidR="00CD0DDE" w:rsidRPr="00CD0DDE">
        <w:rPr>
          <w:rFonts w:ascii="Arial" w:hAnsi="Arial" w:cs="Arial"/>
          <w:b/>
          <w:bCs/>
          <w:color w:val="222222"/>
          <w:sz w:val="48"/>
          <w:szCs w:val="48"/>
          <w:lang w:val="lt-LT" w:eastAsia="lt-LT"/>
        </w:rPr>
        <w:t>Suskystintos dujos</w:t>
      </w:r>
      <w:r>
        <w:rPr>
          <w:rFonts w:ascii="Arial" w:hAnsi="Arial" w:cs="Arial"/>
          <w:b/>
          <w:bCs/>
          <w:color w:val="222222"/>
          <w:sz w:val="48"/>
          <w:szCs w:val="48"/>
          <w:lang w:val="lt-LT" w:eastAsia="lt-LT"/>
        </w:rPr>
        <w:t>“</w:t>
      </w:r>
    </w:p>
    <w:p w14:paraId="57C8C27B" w14:textId="77777777" w:rsidR="00122D31" w:rsidRDefault="00122D31" w:rsidP="00BF42D4">
      <w:pPr>
        <w:shd w:val="clear" w:color="auto" w:fill="FFFFFF"/>
        <w:jc w:val="center"/>
        <w:rPr>
          <w:rFonts w:ascii="Arial" w:hAnsi="Arial" w:cs="Arial"/>
          <w:color w:val="222222"/>
          <w:lang w:val="lt-LT" w:eastAsia="lt-LT"/>
        </w:rPr>
      </w:pPr>
    </w:p>
    <w:p w14:paraId="66AD69EA" w14:textId="77777777" w:rsidR="00122D31" w:rsidRPr="00CD0DDE" w:rsidRDefault="00122D31" w:rsidP="00BF42D4">
      <w:pPr>
        <w:shd w:val="clear" w:color="auto" w:fill="FFFFFF"/>
        <w:jc w:val="center"/>
        <w:rPr>
          <w:rFonts w:ascii="Arial" w:hAnsi="Arial" w:cs="Arial"/>
          <w:color w:val="222222"/>
          <w:lang w:val="lt-LT" w:eastAsia="lt-LT"/>
        </w:rPr>
      </w:pPr>
    </w:p>
    <w:tbl>
      <w:tblPr>
        <w:tblW w:w="9494" w:type="dxa"/>
        <w:tblCellSpacing w:w="15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4008"/>
      </w:tblGrid>
      <w:tr w:rsidR="00122D31" w:rsidRPr="00CD0DDE" w14:paraId="0391259C" w14:textId="77777777" w:rsidTr="00122D3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2E54" w14:textId="67996658" w:rsidR="00122D31" w:rsidRPr="00CD0DDE" w:rsidRDefault="00122D31" w:rsidP="00BF42D4">
            <w:pPr>
              <w:jc w:val="right"/>
              <w:rPr>
                <w:rFonts w:ascii="Roboto" w:hAnsi="Roboto" w:cs="Arial"/>
                <w:color w:val="222222"/>
                <w:lang w:val="lt-LT" w:eastAsia="lt-LT"/>
              </w:rPr>
            </w:pPr>
            <w:r>
              <w:rPr>
                <w:rFonts w:ascii="Roboto" w:hAnsi="Roboto" w:cs="Arial"/>
                <w:color w:val="222222"/>
                <w:lang w:val="lt-LT" w:eastAsia="lt-LT"/>
              </w:rPr>
              <w:t>Kodas 110856894</w:t>
            </w:r>
          </w:p>
        </w:tc>
      </w:tr>
      <w:tr w:rsidR="00122D31" w:rsidRPr="00CD0DDE" w14:paraId="14D989CA" w14:textId="77777777" w:rsidTr="00122D3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003A" w14:textId="77777777" w:rsidR="00122D31" w:rsidRDefault="00122D31" w:rsidP="00BF42D4">
            <w:pPr>
              <w:jc w:val="right"/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</w:tr>
      <w:tr w:rsidR="00122D31" w:rsidRPr="00CD0DDE" w14:paraId="1805BBB3" w14:textId="77777777" w:rsidTr="00122D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2ADEC" w14:textId="32B9298F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PVM mokėtojo kodas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705C9" w14:textId="2B648C55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LT108568917</w:t>
            </w:r>
          </w:p>
        </w:tc>
      </w:tr>
      <w:tr w:rsidR="00122D31" w:rsidRPr="00CD0DDE" w14:paraId="76069EA4" w14:textId="77777777" w:rsidTr="00122D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F4945" w14:textId="7D963616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Vadovas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750C5" w14:textId="77777777" w:rsidR="00122D31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Valdas </w:t>
            </w:r>
            <w:proofErr w:type="spellStart"/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Budukevičius</w:t>
            </w:r>
            <w:proofErr w:type="spellEnd"/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, </w:t>
            </w:r>
          </w:p>
          <w:p w14:paraId="14FAD694" w14:textId="6732759F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generalinis direktorius</w:t>
            </w:r>
          </w:p>
        </w:tc>
      </w:tr>
      <w:tr w:rsidR="00122D31" w:rsidRPr="00CD0DDE" w14:paraId="24173B18" w14:textId="77777777" w:rsidTr="00122D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70B93" w14:textId="7667B9DD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Adresas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40601" w14:textId="7887D742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Smolensko g. 1, LT-03202 Vilnius</w:t>
            </w:r>
          </w:p>
        </w:tc>
      </w:tr>
      <w:tr w:rsidR="00122D31" w:rsidRPr="00CD0DDE" w14:paraId="4B86EF4E" w14:textId="77777777" w:rsidTr="00122D31">
        <w:trPr>
          <w:trHeight w:val="1219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5E5E4" w14:textId="77777777" w:rsidR="00122D31" w:rsidRPr="00CD0DDE" w:rsidRDefault="00122D31" w:rsidP="00CD0DDE">
            <w:pPr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b/>
                <w:bCs/>
                <w:color w:val="000000"/>
                <w:lang w:val="lt-LT" w:eastAsia="lt-LT"/>
              </w:rPr>
              <w:t>Avarinės tel. Nr.</w:t>
            </w:r>
          </w:p>
          <w:p w14:paraId="53A13272" w14:textId="77777777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b/>
                <w:bCs/>
                <w:color w:val="000000"/>
                <w:lang w:val="lt-LT" w:eastAsia="lt-LT"/>
              </w:rPr>
              <w:t>veikiantis visą parą ir švenčių dienomis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0FB56" w14:textId="678F1A73" w:rsidR="00122D31" w:rsidRPr="00CD0DDE" w:rsidRDefault="00122D31" w:rsidP="00122D31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 </w:t>
            </w:r>
            <w:r w:rsidRPr="00CD0DDE"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  <w:t>+370 614</w:t>
            </w:r>
            <w:r w:rsidRPr="00BF42D4"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  <w:t xml:space="preserve"> </w:t>
            </w:r>
            <w:r w:rsidRPr="00CD0DDE"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  <w:t>52004</w:t>
            </w:r>
          </w:p>
        </w:tc>
      </w:tr>
      <w:tr w:rsidR="00122D31" w:rsidRPr="00CD0DDE" w14:paraId="5E7B485B" w14:textId="77777777" w:rsidTr="00122D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8668" w14:textId="2FA2490F" w:rsidR="00122D31" w:rsidRPr="00122D31" w:rsidRDefault="00122D31" w:rsidP="00CD0DDE">
            <w:pPr>
              <w:rPr>
                <w:rFonts w:ascii="Roboto" w:hAnsi="Roboto" w:cs="Arial"/>
                <w:color w:val="000000"/>
                <w:lang w:val="lt-LT" w:eastAsia="lt-LT"/>
              </w:rPr>
            </w:pPr>
            <w:r w:rsidRPr="00122D31">
              <w:rPr>
                <w:rFonts w:ascii="Roboto" w:hAnsi="Roboto" w:cs="Arial"/>
                <w:color w:val="000000"/>
                <w:lang w:val="lt-LT" w:eastAsia="lt-LT"/>
              </w:rPr>
              <w:t xml:space="preserve">Mokesčių klausimais informacija teikiama tel.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32125" w14:textId="171FD61A" w:rsidR="00122D31" w:rsidRPr="00122D31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122D31">
              <w:rPr>
                <w:rFonts w:ascii="Roboto" w:hAnsi="Roboto" w:cs="Arial"/>
                <w:color w:val="222222"/>
                <w:lang w:val="lt-LT" w:eastAsia="lt-LT"/>
              </w:rPr>
              <w:t>+370 614 46877</w:t>
            </w:r>
          </w:p>
        </w:tc>
      </w:tr>
      <w:tr w:rsidR="00122D31" w:rsidRPr="00CD0DDE" w14:paraId="349BABB6" w14:textId="77777777" w:rsidTr="00122D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E33A9" w14:textId="77777777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El. pašto adresas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0B8BA" w14:textId="4CD2F8FC" w:rsidR="00122D31" w:rsidRPr="00CD0DDE" w:rsidRDefault="00122D31" w:rsidP="00DB77AA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hyperlink r:id="rId6" w:history="1">
              <w:r w:rsidRPr="00CD0DDE">
                <w:rPr>
                  <w:rStyle w:val="Hipersaitas"/>
                  <w:rFonts w:ascii="Roboto" w:hAnsi="Roboto" w:cs="Arial"/>
                  <w:lang w:val="lt-LT" w:eastAsia="lt-LT"/>
                </w:rPr>
                <w:t>info@suskystintosdujos.lt</w:t>
              </w:r>
            </w:hyperlink>
          </w:p>
        </w:tc>
      </w:tr>
      <w:tr w:rsidR="00122D31" w:rsidRPr="00CD0DDE" w14:paraId="7AFE8EEF" w14:textId="77777777" w:rsidTr="00122D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66CF0" w14:textId="77777777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Tinklalapis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E11D3" w14:textId="77777777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hyperlink r:id="rId7" w:tgtFrame="_blank" w:history="1">
              <w:r w:rsidRPr="00CD0DDE">
                <w:rPr>
                  <w:rFonts w:ascii="Roboto" w:hAnsi="Roboto" w:cs="Arial"/>
                  <w:color w:val="1155CC"/>
                  <w:u w:val="single"/>
                  <w:lang w:val="lt-LT" w:eastAsia="lt-LT"/>
                </w:rPr>
                <w:t>http://www.suskystintosdujos.lt</w:t>
              </w:r>
            </w:hyperlink>
          </w:p>
        </w:tc>
      </w:tr>
      <w:tr w:rsidR="00122D31" w:rsidRPr="00CD0DDE" w14:paraId="60B84C63" w14:textId="77777777" w:rsidTr="00122D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A01CA" w14:textId="77777777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Darbo laikas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8F039" w14:textId="400E502D" w:rsidR="00122D31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I</w:t>
            </w:r>
            <w:r>
              <w:rPr>
                <w:rFonts w:ascii="Roboto" w:hAnsi="Roboto" w:cs="Arial"/>
                <w:color w:val="222222"/>
                <w:lang w:val="lt-LT" w:eastAsia="lt-LT"/>
              </w:rPr>
              <w:t>–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IV </w:t>
            </w:r>
            <w:r>
              <w:rPr>
                <w:rFonts w:ascii="Roboto" w:hAnsi="Roboto" w:cs="Arial"/>
                <w:color w:val="222222"/>
                <w:lang w:val="lt-LT" w:eastAsia="lt-LT"/>
              </w:rPr>
              <w:t xml:space="preserve">  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7.30</w:t>
            </w:r>
            <w:r>
              <w:rPr>
                <w:rFonts w:ascii="Roboto" w:hAnsi="Roboto" w:cs="Arial"/>
                <w:color w:val="222222"/>
                <w:lang w:val="lt-LT" w:eastAsia="lt-LT"/>
              </w:rPr>
              <w:t>–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11.30 ir 12.00</w:t>
            </w:r>
            <w:r>
              <w:rPr>
                <w:rFonts w:ascii="Roboto" w:hAnsi="Roboto" w:cs="Arial"/>
                <w:color w:val="222222"/>
                <w:lang w:val="lt-LT" w:eastAsia="lt-LT"/>
              </w:rPr>
              <w:t>–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16.15</w:t>
            </w:r>
          </w:p>
          <w:p w14:paraId="1C9379E7" w14:textId="6EA70C14" w:rsidR="00122D31" w:rsidRPr="00CD0DDE" w:rsidRDefault="00122D31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V </w:t>
            </w:r>
            <w:r>
              <w:rPr>
                <w:rFonts w:ascii="Roboto" w:hAnsi="Roboto" w:cs="Arial"/>
                <w:color w:val="222222"/>
                <w:lang w:val="lt-LT" w:eastAsia="lt-LT"/>
              </w:rPr>
              <w:t xml:space="preserve">       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7.30</w:t>
            </w:r>
            <w:r>
              <w:rPr>
                <w:rFonts w:ascii="Roboto" w:hAnsi="Roboto" w:cs="Arial"/>
                <w:color w:val="222222"/>
                <w:lang w:val="lt-LT" w:eastAsia="lt-LT"/>
              </w:rPr>
              <w:t>–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11.30 ir 12.00</w:t>
            </w:r>
            <w:r>
              <w:rPr>
                <w:rFonts w:ascii="Roboto" w:hAnsi="Roboto" w:cs="Arial"/>
                <w:color w:val="222222"/>
                <w:lang w:val="lt-LT" w:eastAsia="lt-LT"/>
              </w:rPr>
              <w:t>–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15.00</w:t>
            </w:r>
          </w:p>
        </w:tc>
      </w:tr>
    </w:tbl>
    <w:p w14:paraId="3FDD8555" w14:textId="77777777" w:rsidR="004F56FA" w:rsidRDefault="004F56FA" w:rsidP="00085AE2"/>
    <w:p w14:paraId="519BF496" w14:textId="77777777" w:rsidR="00122D31" w:rsidRDefault="00122D31" w:rsidP="00122D31"/>
    <w:p w14:paraId="78CCBA52" w14:textId="77777777" w:rsidR="002E77DA" w:rsidRDefault="002E77DA" w:rsidP="00AA73AB">
      <w:pPr>
        <w:spacing w:line="276" w:lineRule="auto"/>
        <w:ind w:right="-426"/>
        <w:jc w:val="center"/>
        <w:rPr>
          <w:rFonts w:ascii="Roboto" w:eastAsia="Calibri" w:hAnsi="Roboto" w:cstheme="minorHAnsi"/>
          <w:b/>
          <w:bCs/>
          <w:sz w:val="28"/>
          <w:szCs w:val="28"/>
          <w:lang w:val="lt-LT"/>
        </w:rPr>
      </w:pPr>
      <w:r w:rsidRPr="00AA73AB">
        <w:rPr>
          <w:rFonts w:ascii="Roboto" w:eastAsia="Calibri" w:hAnsi="Roboto" w:cstheme="minorHAnsi"/>
          <w:b/>
          <w:bCs/>
          <w:sz w:val="28"/>
          <w:szCs w:val="28"/>
          <w:lang w:val="lt-LT"/>
        </w:rPr>
        <w:t>UŽ BUITINES DUJAS GAL</w:t>
      </w:r>
      <w:r w:rsidRPr="00AA73AB">
        <w:rPr>
          <w:rFonts w:ascii="Roboto" w:eastAsia="Calibri" w:hAnsi="Roboto" w:cstheme="minorHAnsi"/>
          <w:b/>
          <w:bCs/>
          <w:sz w:val="28"/>
          <w:szCs w:val="28"/>
          <w:lang w:val="lt-LT"/>
        </w:rPr>
        <w:t>IMA APMOKĖTI:</w:t>
      </w:r>
    </w:p>
    <w:p w14:paraId="0C85C382" w14:textId="77777777" w:rsidR="00DB77AA" w:rsidRPr="00AA73AB" w:rsidRDefault="00DB77AA" w:rsidP="00AA73AB">
      <w:pPr>
        <w:spacing w:line="276" w:lineRule="auto"/>
        <w:ind w:right="-426"/>
        <w:jc w:val="center"/>
        <w:rPr>
          <w:rFonts w:ascii="Roboto" w:eastAsia="Calibri" w:hAnsi="Roboto" w:cstheme="minorHAnsi"/>
          <w:b/>
          <w:bCs/>
          <w:sz w:val="28"/>
          <w:szCs w:val="28"/>
          <w:lang w:val="lt-LT"/>
        </w:rPr>
      </w:pPr>
    </w:p>
    <w:p w14:paraId="0B97CCA9" w14:textId="4268FE46" w:rsidR="002E77DA" w:rsidRPr="00DB77AA" w:rsidRDefault="002E77DA" w:rsidP="002E77DA">
      <w:pPr>
        <w:pStyle w:val="Sraopastraipa"/>
        <w:numPr>
          <w:ilvl w:val="0"/>
          <w:numId w:val="23"/>
        </w:numPr>
        <w:spacing w:line="276" w:lineRule="auto"/>
        <w:jc w:val="both"/>
        <w:rPr>
          <w:rFonts w:ascii="Roboto" w:eastAsia="Calibri" w:hAnsi="Roboto" w:cstheme="minorHAnsi"/>
          <w:b/>
          <w:bCs/>
          <w:lang w:val="lt-LT"/>
        </w:rPr>
      </w:pPr>
      <w:r w:rsidRPr="00DB77AA">
        <w:rPr>
          <w:rFonts w:ascii="Roboto" w:eastAsia="Calibri" w:hAnsi="Roboto" w:cstheme="minorHAnsi"/>
          <w:b/>
          <w:bCs/>
          <w:lang w:val="lt-LT"/>
        </w:rPr>
        <w:t>Atliekant mokėjimus per elektroninę bankininkystę</w:t>
      </w:r>
      <w:r w:rsidRPr="00DB77AA">
        <w:rPr>
          <w:rFonts w:ascii="Roboto" w:eastAsia="Calibri" w:hAnsi="Roboto" w:cstheme="minorHAnsi"/>
          <w:b/>
          <w:bCs/>
          <w:lang w:val="lt-LT"/>
        </w:rPr>
        <w:t>:</w:t>
      </w:r>
    </w:p>
    <w:p w14:paraId="59933620" w14:textId="24C5A18A" w:rsidR="002E77DA" w:rsidRPr="00DB77AA" w:rsidRDefault="002E77DA" w:rsidP="002E77DA">
      <w:pPr>
        <w:spacing w:line="276" w:lineRule="auto"/>
        <w:ind w:left="426"/>
        <w:rPr>
          <w:rFonts w:ascii="Roboto" w:eastAsia="Calibri" w:hAnsi="Roboto" w:cstheme="minorHAnsi"/>
          <w:bCs/>
          <w:lang w:val="lt-LT"/>
        </w:rPr>
      </w:pPr>
      <w:r w:rsidRPr="00DB77AA">
        <w:rPr>
          <w:rFonts w:ascii="Roboto" w:eastAsia="Calibri" w:hAnsi="Roboto" w:cstheme="minorHAnsi"/>
          <w:bCs/>
          <w:lang w:val="lt-LT"/>
        </w:rPr>
        <w:t>Atsiskaitomoji sąskaita SWED Bank</w:t>
      </w:r>
      <w:r w:rsidRPr="00DB77AA">
        <w:rPr>
          <w:rFonts w:ascii="Roboto" w:eastAsia="Calibri" w:hAnsi="Roboto" w:cstheme="minorHAnsi"/>
          <w:bCs/>
          <w:lang w:val="lt-LT"/>
        </w:rPr>
        <w:t>e</w:t>
      </w:r>
      <w:r w:rsidRPr="00DB77AA">
        <w:rPr>
          <w:rFonts w:ascii="Roboto" w:eastAsia="Calibri" w:hAnsi="Roboto" w:cstheme="minorHAnsi"/>
          <w:bCs/>
          <w:lang w:val="lt-LT"/>
        </w:rPr>
        <w:t xml:space="preserve"> LT517300010075323324</w:t>
      </w:r>
      <w:r w:rsidR="00DB77AA">
        <w:rPr>
          <w:rFonts w:ascii="Roboto" w:eastAsia="Calibri" w:hAnsi="Roboto" w:cstheme="minorHAnsi"/>
          <w:bCs/>
          <w:lang w:val="lt-LT"/>
        </w:rPr>
        <w:t>.</w:t>
      </w:r>
    </w:p>
    <w:p w14:paraId="5F2ADEDD" w14:textId="50CC2E29" w:rsidR="002E77DA" w:rsidRPr="00AA73AB" w:rsidRDefault="002E77DA" w:rsidP="002E77DA">
      <w:pPr>
        <w:spacing w:line="276" w:lineRule="auto"/>
        <w:ind w:left="426"/>
        <w:rPr>
          <w:rFonts w:ascii="Roboto" w:eastAsia="Calibri" w:hAnsi="Roboto" w:cstheme="minorHAnsi"/>
          <w:lang w:val="lt-LT"/>
        </w:rPr>
      </w:pPr>
      <w:r w:rsidRPr="00AA73AB">
        <w:rPr>
          <w:rFonts w:ascii="Roboto" w:eastAsia="Calibri" w:hAnsi="Roboto" w:cstheme="minorHAnsi"/>
          <w:lang w:val="lt-LT"/>
        </w:rPr>
        <w:t>Atsiskaityti internetu gali</w:t>
      </w:r>
      <w:r w:rsidRPr="00AA73AB">
        <w:rPr>
          <w:rFonts w:ascii="Roboto" w:eastAsia="Calibri" w:hAnsi="Roboto" w:cstheme="minorHAnsi"/>
          <w:lang w:val="lt-LT"/>
        </w:rPr>
        <w:t xml:space="preserve"> šių bankų klientai: </w:t>
      </w:r>
      <w:hyperlink r:id="rId8">
        <w:r w:rsidRPr="00AA73AB">
          <w:rPr>
            <w:rFonts w:ascii="Roboto" w:eastAsia="Calibri" w:hAnsi="Roboto" w:cstheme="minorHAnsi"/>
            <w:color w:val="0066FF"/>
            <w:u w:val="single"/>
            <w:lang w:val="lt-LT"/>
          </w:rPr>
          <w:t>„Swedbank“</w:t>
        </w:r>
      </w:hyperlink>
      <w:r w:rsidRPr="00AA73AB">
        <w:rPr>
          <w:rFonts w:ascii="Roboto" w:eastAsia="Calibri" w:hAnsi="Roboto" w:cstheme="minorHAnsi"/>
          <w:color w:val="0066FF"/>
          <w:lang w:val="lt-LT"/>
        </w:rPr>
        <w:t xml:space="preserve">, </w:t>
      </w:r>
      <w:r w:rsidRPr="00AA73AB">
        <w:rPr>
          <w:rFonts w:ascii="Roboto" w:eastAsia="Calibri" w:hAnsi="Roboto" w:cstheme="minorHAnsi"/>
          <w:color w:val="0066FF"/>
          <w:u w:val="single"/>
          <w:lang w:val="lt-LT"/>
        </w:rPr>
        <w:t>„</w:t>
      </w:r>
      <w:proofErr w:type="spellStart"/>
      <w:r w:rsidRPr="00AA73AB">
        <w:rPr>
          <w:rFonts w:ascii="Roboto" w:eastAsia="Calibri" w:hAnsi="Roboto" w:cstheme="minorHAnsi"/>
          <w:color w:val="0066FF"/>
          <w:u w:val="single"/>
          <w:lang w:val="lt-LT"/>
        </w:rPr>
        <w:t>Luminor</w:t>
      </w:r>
      <w:proofErr w:type="spellEnd"/>
      <w:r w:rsidRPr="00AA73AB">
        <w:rPr>
          <w:rFonts w:ascii="Roboto" w:eastAsia="Calibri" w:hAnsi="Roboto" w:cstheme="minorHAnsi"/>
          <w:color w:val="0066FF"/>
          <w:u w:val="single"/>
          <w:lang w:val="lt-LT"/>
        </w:rPr>
        <w:t>“</w:t>
      </w:r>
      <w:r w:rsidRPr="00AA73AB">
        <w:rPr>
          <w:rFonts w:ascii="Roboto" w:eastAsia="Calibri" w:hAnsi="Roboto" w:cstheme="minorHAnsi"/>
          <w:color w:val="0066FF"/>
          <w:lang w:val="lt-LT"/>
        </w:rPr>
        <w:t xml:space="preserve"> </w:t>
      </w:r>
      <w:r w:rsidRPr="00AA73AB">
        <w:rPr>
          <w:rFonts w:ascii="Roboto" w:eastAsia="Calibri" w:hAnsi="Roboto" w:cstheme="minorHAnsi"/>
          <w:lang w:val="lt-LT"/>
        </w:rPr>
        <w:t>(sujungtų bankų </w:t>
      </w:r>
      <w:hyperlink r:id="rId9">
        <w:r w:rsidRPr="00AA73AB">
          <w:rPr>
            <w:rFonts w:ascii="Roboto" w:eastAsia="Calibri" w:hAnsi="Roboto" w:cstheme="minorHAnsi"/>
            <w:color w:val="0000FF"/>
            <w:u w:val="single"/>
            <w:lang w:val="lt-LT"/>
          </w:rPr>
          <w:t>DNB</w:t>
        </w:r>
      </w:hyperlink>
      <w:r w:rsidRPr="00AA73AB">
        <w:rPr>
          <w:rFonts w:ascii="Roboto" w:eastAsia="Calibri" w:hAnsi="Roboto" w:cstheme="minorHAnsi"/>
          <w:lang w:val="lt-LT"/>
        </w:rPr>
        <w:t xml:space="preserve"> ir </w:t>
      </w:r>
      <w:hyperlink r:id="rId10">
        <w:r w:rsidRPr="00AA73AB">
          <w:rPr>
            <w:rFonts w:ascii="Roboto" w:eastAsia="Calibri" w:hAnsi="Roboto" w:cstheme="minorHAnsi"/>
            <w:color w:val="0000FF"/>
            <w:u w:val="single"/>
            <w:lang w:val="lt-LT"/>
          </w:rPr>
          <w:t>„Nordea“</w:t>
        </w:r>
      </w:hyperlink>
      <w:r w:rsidRPr="00AA73AB">
        <w:rPr>
          <w:rFonts w:ascii="Roboto" w:eastAsia="Calibri" w:hAnsi="Roboto" w:cstheme="minorHAnsi"/>
          <w:lang w:val="lt-LT"/>
        </w:rPr>
        <w:t xml:space="preserve"> klientams), </w:t>
      </w:r>
      <w:hyperlink r:id="rId11">
        <w:r w:rsidRPr="00AA73AB">
          <w:rPr>
            <w:rFonts w:ascii="Roboto" w:eastAsia="Calibri" w:hAnsi="Roboto" w:cstheme="minorHAnsi"/>
            <w:color w:val="0066FF"/>
            <w:u w:val="single"/>
            <w:lang w:val="lt-LT"/>
          </w:rPr>
          <w:t>Šiaulių banko</w:t>
        </w:r>
      </w:hyperlink>
      <w:r w:rsidRPr="00AA73AB">
        <w:rPr>
          <w:rFonts w:ascii="Roboto" w:eastAsia="Calibri" w:hAnsi="Roboto" w:cstheme="minorHAnsi"/>
          <w:color w:val="0066FF"/>
          <w:lang w:val="lt-LT"/>
        </w:rPr>
        <w:t>.</w:t>
      </w:r>
      <w:r w:rsidRPr="00AA73AB">
        <w:rPr>
          <w:rFonts w:ascii="Roboto" w:eastAsia="Calibri" w:hAnsi="Roboto" w:cstheme="minorHAnsi"/>
          <w:lang w:val="lt-LT"/>
        </w:rPr>
        <w:t xml:space="preserve"> Prisijungę prie savo e. bankininkystės paskyros, mokėjimų ar operacijų skiltyje pasirinkite AB „Suskystintos dujos“ įmokas (su įmokos kodu reikia susikurti banko įmokos priėmimo šabloną).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4251"/>
      </w:tblGrid>
      <w:tr w:rsidR="00AA73AB" w:rsidRPr="00AA73AB" w14:paraId="5FCF281F" w14:textId="77777777" w:rsidTr="00AA73AB">
        <w:trPr>
          <w:cantSplit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97554" w14:textId="77777777" w:rsidR="00AA73AB" w:rsidRPr="00AA73AB" w:rsidRDefault="00AA73AB" w:rsidP="00AA73AB">
            <w:pPr>
              <w:keepNext/>
              <w:keepLines/>
              <w:spacing w:before="200"/>
              <w:jc w:val="center"/>
              <w:rPr>
                <w:rFonts w:ascii="Roboto" w:hAnsi="Roboto" w:cstheme="minorHAnsi"/>
              </w:rPr>
            </w:pPr>
            <w:proofErr w:type="spellStart"/>
            <w:r w:rsidRPr="00AA73AB">
              <w:rPr>
                <w:rFonts w:ascii="Roboto" w:hAnsi="Roboto" w:cstheme="minorHAnsi"/>
                <w:sz w:val="20"/>
              </w:rPr>
              <w:t>Įmokos</w:t>
            </w:r>
            <w:proofErr w:type="spellEnd"/>
            <w:r w:rsidRPr="00AA73AB">
              <w:rPr>
                <w:rFonts w:ascii="Roboto" w:hAnsi="Roboto" w:cstheme="minorHAnsi"/>
                <w:sz w:val="20"/>
              </w:rPr>
              <w:t xml:space="preserve"> </w:t>
            </w:r>
            <w:proofErr w:type="spellStart"/>
            <w:r w:rsidRPr="00AA73AB">
              <w:rPr>
                <w:rFonts w:ascii="Roboto" w:hAnsi="Roboto" w:cstheme="minorHAnsi"/>
                <w:sz w:val="20"/>
              </w:rPr>
              <w:t>kodas</w:t>
            </w:r>
            <w:proofErr w:type="spellEnd"/>
            <w:r w:rsidRPr="00AA73AB">
              <w:rPr>
                <w:rFonts w:ascii="Roboto" w:hAnsi="Roboto" w:cstheme="minorHAnsi"/>
                <w:sz w:val="20"/>
              </w:rPr>
              <w:t xml:space="preserve"> </w:t>
            </w:r>
            <w:proofErr w:type="spellStart"/>
            <w:r w:rsidRPr="00AA73AB">
              <w:rPr>
                <w:rFonts w:ascii="Roboto" w:hAnsi="Roboto" w:cstheme="minorHAnsi"/>
                <w:sz w:val="20"/>
              </w:rPr>
              <w:t>šablonui</w:t>
            </w:r>
            <w:proofErr w:type="spellEnd"/>
            <w:r w:rsidRPr="00AA73AB">
              <w:rPr>
                <w:rFonts w:ascii="Roboto" w:hAnsi="Roboto" w:cstheme="minorHAnsi"/>
                <w:sz w:val="20"/>
              </w:rPr>
              <w:t xml:space="preserve"> </w:t>
            </w:r>
            <w:proofErr w:type="spellStart"/>
            <w:r w:rsidRPr="00AA73AB">
              <w:rPr>
                <w:rFonts w:ascii="Roboto" w:hAnsi="Roboto" w:cstheme="minorHAnsi"/>
                <w:sz w:val="20"/>
              </w:rPr>
              <w:t>sukurti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70031" w14:textId="77777777" w:rsidR="00AA73AB" w:rsidRPr="00AA73AB" w:rsidRDefault="00AA73AB" w:rsidP="00056B36">
            <w:pPr>
              <w:keepNext/>
              <w:keepLines/>
              <w:spacing w:before="200"/>
              <w:ind w:left="426" w:firstLine="47"/>
              <w:rPr>
                <w:rFonts w:ascii="Roboto" w:hAnsi="Roboto" w:cstheme="minorHAnsi"/>
              </w:rPr>
            </w:pPr>
            <w:proofErr w:type="spellStart"/>
            <w:r w:rsidRPr="00AA73AB">
              <w:rPr>
                <w:rFonts w:ascii="Roboto" w:hAnsi="Roboto" w:cstheme="minorHAnsi"/>
                <w:sz w:val="20"/>
              </w:rPr>
              <w:t>Įmokos</w:t>
            </w:r>
            <w:proofErr w:type="spellEnd"/>
            <w:r w:rsidRPr="00AA73AB">
              <w:rPr>
                <w:rFonts w:ascii="Roboto" w:hAnsi="Roboto" w:cstheme="minorHAnsi"/>
                <w:sz w:val="20"/>
              </w:rPr>
              <w:t xml:space="preserve"> </w:t>
            </w:r>
            <w:proofErr w:type="spellStart"/>
            <w:r w:rsidRPr="00AA73AB">
              <w:rPr>
                <w:rFonts w:ascii="Roboto" w:hAnsi="Roboto" w:cstheme="minorHAnsi"/>
                <w:sz w:val="20"/>
              </w:rPr>
              <w:t>pavadinimas</w:t>
            </w:r>
            <w:proofErr w:type="spellEnd"/>
            <w:r w:rsidRPr="00AA73AB">
              <w:rPr>
                <w:rFonts w:ascii="Roboto" w:hAnsi="Roboto" w:cstheme="minorHAnsi"/>
                <w:sz w:val="20"/>
              </w:rPr>
              <w:t xml:space="preserve"> (</w:t>
            </w:r>
            <w:proofErr w:type="spellStart"/>
            <w:r w:rsidRPr="00AA73AB">
              <w:rPr>
                <w:rFonts w:ascii="Roboto" w:hAnsi="Roboto" w:cstheme="minorHAnsi"/>
                <w:sz w:val="20"/>
              </w:rPr>
              <w:t>šablonui</w:t>
            </w:r>
            <w:proofErr w:type="spellEnd"/>
            <w:r w:rsidRPr="00AA73AB">
              <w:rPr>
                <w:rFonts w:ascii="Roboto" w:hAnsi="Roboto" w:cstheme="minorHAnsi"/>
                <w:sz w:val="20"/>
              </w:rPr>
              <w:t xml:space="preserve"> </w:t>
            </w:r>
            <w:proofErr w:type="spellStart"/>
            <w:r w:rsidRPr="00AA73AB">
              <w:rPr>
                <w:rFonts w:ascii="Roboto" w:hAnsi="Roboto" w:cstheme="minorHAnsi"/>
                <w:sz w:val="20"/>
              </w:rPr>
              <w:t>sukurti</w:t>
            </w:r>
            <w:proofErr w:type="spellEnd"/>
            <w:r w:rsidRPr="00AA73AB">
              <w:rPr>
                <w:rFonts w:ascii="Roboto" w:hAnsi="Roboto" w:cstheme="minorHAnsi"/>
                <w:sz w:val="20"/>
              </w:rPr>
              <w:t>)</w:t>
            </w:r>
          </w:p>
        </w:tc>
      </w:tr>
      <w:tr w:rsidR="00AA73AB" w:rsidRPr="00AA73AB" w14:paraId="09D50CDE" w14:textId="77777777" w:rsidTr="00AA73AB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B6692" w14:textId="77777777" w:rsidR="00AA73AB" w:rsidRPr="00AA73AB" w:rsidRDefault="00AA73AB" w:rsidP="00056B36">
            <w:pPr>
              <w:ind w:left="426"/>
              <w:rPr>
                <w:rFonts w:ascii="Roboto" w:hAnsi="Roboto" w:cstheme="minorHAnsi"/>
                <w:b/>
                <w:bCs/>
                <w:sz w:val="20"/>
              </w:rPr>
            </w:pPr>
          </w:p>
          <w:p w14:paraId="17A42B53" w14:textId="719CD1D9" w:rsidR="00AA73AB" w:rsidRPr="00AA73AB" w:rsidRDefault="00AA73AB" w:rsidP="00056B36">
            <w:pPr>
              <w:ind w:left="426"/>
              <w:rPr>
                <w:rFonts w:ascii="Roboto" w:hAnsi="Roboto" w:cstheme="minorHAnsi"/>
                <w:b/>
                <w:bCs/>
              </w:rPr>
            </w:pPr>
            <w:r w:rsidRPr="00AA73AB">
              <w:rPr>
                <w:rFonts w:ascii="Roboto" w:hAnsi="Roboto" w:cstheme="minorHAnsi"/>
                <w:b/>
                <w:bCs/>
                <w:sz w:val="20"/>
              </w:rPr>
              <w:t>102966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93169" w14:textId="77777777" w:rsidR="00AA73AB" w:rsidRPr="00AA73AB" w:rsidRDefault="00AA73AB" w:rsidP="00056B36">
            <w:pPr>
              <w:ind w:left="426"/>
              <w:rPr>
                <w:rFonts w:ascii="Roboto" w:hAnsi="Roboto" w:cstheme="minorHAnsi"/>
                <w:b/>
                <w:sz w:val="20"/>
                <w:u w:val="single"/>
              </w:rPr>
            </w:pPr>
          </w:p>
          <w:p w14:paraId="101ED4C4" w14:textId="240AC8E1" w:rsidR="00AA73AB" w:rsidRPr="00AA73AB" w:rsidRDefault="00AA73AB" w:rsidP="00056B36">
            <w:pPr>
              <w:ind w:left="426"/>
              <w:rPr>
                <w:rFonts w:ascii="Roboto" w:hAnsi="Roboto" w:cstheme="minorHAnsi"/>
                <w:b/>
              </w:rPr>
            </w:pPr>
            <w:r w:rsidRPr="00AA73AB">
              <w:rPr>
                <w:rFonts w:ascii="Roboto" w:hAnsi="Roboto" w:cstheme="minorHAnsi"/>
                <w:b/>
                <w:sz w:val="20"/>
                <w:u w:val="single"/>
              </w:rPr>
              <w:t xml:space="preserve">AB </w:t>
            </w:r>
            <w:proofErr w:type="spellStart"/>
            <w:r w:rsidRPr="00AA73AB">
              <w:rPr>
                <w:rFonts w:ascii="Roboto" w:hAnsi="Roboto" w:cstheme="minorHAnsi"/>
                <w:b/>
                <w:sz w:val="20"/>
                <w:u w:val="single"/>
              </w:rPr>
              <w:t>Suskystintos</w:t>
            </w:r>
            <w:proofErr w:type="spellEnd"/>
            <w:r w:rsidRPr="00AA73AB">
              <w:rPr>
                <w:rFonts w:ascii="Roboto" w:hAnsi="Roboto" w:cstheme="minorHAnsi"/>
                <w:b/>
                <w:sz w:val="20"/>
                <w:u w:val="single"/>
              </w:rPr>
              <w:t xml:space="preserve"> </w:t>
            </w:r>
            <w:proofErr w:type="spellStart"/>
            <w:r w:rsidRPr="00AA73AB">
              <w:rPr>
                <w:rFonts w:ascii="Roboto" w:hAnsi="Roboto" w:cstheme="minorHAnsi"/>
                <w:b/>
                <w:sz w:val="20"/>
                <w:u w:val="single"/>
              </w:rPr>
              <w:t>dujos</w:t>
            </w:r>
            <w:proofErr w:type="spellEnd"/>
            <w:r w:rsidRPr="00AA73AB">
              <w:rPr>
                <w:rFonts w:ascii="Roboto" w:hAnsi="Roboto" w:cstheme="minorHAnsi"/>
                <w:b/>
                <w:sz w:val="20"/>
                <w:u w:val="single"/>
              </w:rPr>
              <w:t xml:space="preserve"> </w:t>
            </w:r>
            <w:proofErr w:type="spellStart"/>
            <w:r w:rsidRPr="00AA73AB">
              <w:rPr>
                <w:rFonts w:ascii="Roboto" w:hAnsi="Roboto" w:cstheme="minorHAnsi"/>
                <w:b/>
                <w:sz w:val="20"/>
                <w:u w:val="single"/>
              </w:rPr>
              <w:t>Joniškio</w:t>
            </w:r>
            <w:proofErr w:type="spellEnd"/>
            <w:r w:rsidRPr="00AA73AB">
              <w:rPr>
                <w:rFonts w:ascii="Roboto" w:hAnsi="Roboto" w:cstheme="minorHAnsi"/>
                <w:b/>
                <w:sz w:val="20"/>
                <w:u w:val="single"/>
              </w:rPr>
              <w:t xml:space="preserve"> DŪ</w:t>
            </w:r>
          </w:p>
        </w:tc>
      </w:tr>
    </w:tbl>
    <w:p w14:paraId="4C76291F" w14:textId="77777777" w:rsidR="002E77DA" w:rsidRDefault="002E77DA" w:rsidP="002E77DA">
      <w:pPr>
        <w:ind w:left="426"/>
        <w:rPr>
          <w:rFonts w:ascii="Roboto" w:eastAsia="Calibri" w:hAnsi="Roboto" w:cstheme="minorHAnsi"/>
          <w:b/>
        </w:rPr>
      </w:pPr>
    </w:p>
    <w:p w14:paraId="02E3D18E" w14:textId="77777777" w:rsidR="00DB77AA" w:rsidRPr="00AA73AB" w:rsidRDefault="00DB77AA" w:rsidP="002E77DA">
      <w:pPr>
        <w:ind w:left="426"/>
        <w:rPr>
          <w:rFonts w:ascii="Roboto" w:eastAsia="Calibri" w:hAnsi="Roboto" w:cstheme="minorHAnsi"/>
          <w:b/>
        </w:rPr>
      </w:pPr>
    </w:p>
    <w:p w14:paraId="13E69B98" w14:textId="6A8A744A" w:rsidR="00AA73AB" w:rsidRDefault="00AA73AB" w:rsidP="00AA73AB">
      <w:pPr>
        <w:pStyle w:val="Sraopastraipa"/>
        <w:numPr>
          <w:ilvl w:val="0"/>
          <w:numId w:val="23"/>
        </w:numPr>
        <w:spacing w:line="276" w:lineRule="auto"/>
        <w:rPr>
          <w:rFonts w:ascii="Roboto" w:eastAsia="Calibri" w:hAnsi="Roboto" w:cstheme="minorHAnsi"/>
          <w:lang w:val="lt-LT"/>
        </w:rPr>
      </w:pPr>
      <w:r w:rsidRPr="00AA73AB">
        <w:rPr>
          <w:rFonts w:ascii="Roboto" w:eastAsia="Calibri" w:hAnsi="Roboto" w:cstheme="minorHAnsi"/>
          <w:b/>
          <w:lang w:val="lt-LT"/>
        </w:rPr>
        <w:t xml:space="preserve">Nemokamai </w:t>
      </w:r>
      <w:r w:rsidRPr="00AA73AB">
        <w:rPr>
          <w:rFonts w:ascii="Roboto" w:eastAsia="Calibri" w:hAnsi="Roboto" w:cstheme="minorHAnsi"/>
          <w:lang w:val="lt-LT"/>
        </w:rPr>
        <w:t xml:space="preserve">galite sumokėti </w:t>
      </w:r>
      <w:r w:rsidRPr="00AA73AB">
        <w:rPr>
          <w:rFonts w:ascii="Roboto" w:eastAsia="Calibri" w:hAnsi="Roboto" w:cstheme="minorHAnsi"/>
          <w:b/>
          <w:lang w:val="lt-LT"/>
        </w:rPr>
        <w:t xml:space="preserve">mobiliąja programėle </w:t>
      </w:r>
      <w:r w:rsidRPr="00AA73AB">
        <w:rPr>
          <w:rFonts w:ascii="Roboto" w:eastAsia="Calibri" w:hAnsi="Roboto" w:cstheme="minorHAnsi"/>
          <w:lang w:val="lt-LT"/>
        </w:rPr>
        <w:t>– „</w:t>
      </w:r>
      <w:r w:rsidRPr="00AA73AB">
        <w:rPr>
          <w:rFonts w:ascii="Roboto" w:eastAsia="Calibri" w:hAnsi="Roboto" w:cstheme="minorHAnsi"/>
          <w:b/>
          <w:lang w:val="lt-LT"/>
        </w:rPr>
        <w:t xml:space="preserve">Perlas </w:t>
      </w:r>
      <w:proofErr w:type="spellStart"/>
      <w:r w:rsidRPr="00AA73AB">
        <w:rPr>
          <w:rFonts w:ascii="Roboto" w:eastAsia="Calibri" w:hAnsi="Roboto" w:cstheme="minorHAnsi"/>
          <w:b/>
          <w:lang w:val="lt-LT"/>
        </w:rPr>
        <w:t>Go</w:t>
      </w:r>
      <w:proofErr w:type="spellEnd"/>
      <w:r w:rsidRPr="00AA73AB">
        <w:rPr>
          <w:rFonts w:ascii="Roboto" w:eastAsia="Calibri" w:hAnsi="Roboto" w:cstheme="minorHAnsi"/>
          <w:b/>
          <w:lang w:val="lt-LT"/>
        </w:rPr>
        <w:t xml:space="preserve">“. </w:t>
      </w:r>
      <w:r w:rsidRPr="00AA73AB">
        <w:rPr>
          <w:rFonts w:ascii="Roboto" w:eastAsia="Calibri" w:hAnsi="Roboto" w:cstheme="minorHAnsi"/>
          <w:lang w:val="lt-LT"/>
        </w:rPr>
        <w:t xml:space="preserve"> </w:t>
      </w:r>
      <w:r w:rsidRPr="00AA73AB">
        <w:rPr>
          <w:rFonts w:ascii="Roboto" w:hAnsi="Roboto" w:cstheme="minorHAnsi"/>
          <w:lang w:val="lt-LT"/>
        </w:rPr>
        <w:fldChar w:fldCharType="begin"/>
      </w:r>
      <w:r w:rsidRPr="00AA73AB">
        <w:rPr>
          <w:rFonts w:ascii="Roboto" w:hAnsi="Roboto" w:cstheme="minorHAnsi"/>
          <w:lang w:val="lt-LT"/>
        </w:rPr>
        <w:instrText>HYPERLINK "https://www.perlasfinance.lt/perlasgo/" \h</w:instrText>
      </w:r>
      <w:r w:rsidRPr="00AA73AB">
        <w:rPr>
          <w:rFonts w:ascii="Roboto" w:hAnsi="Roboto" w:cstheme="minorHAnsi"/>
          <w:lang w:val="lt-LT"/>
        </w:rPr>
      </w:r>
      <w:r w:rsidRPr="00AA73AB">
        <w:rPr>
          <w:rFonts w:ascii="Roboto" w:hAnsi="Roboto" w:cstheme="minorHAnsi"/>
          <w:lang w:val="lt-LT"/>
        </w:rPr>
        <w:fldChar w:fldCharType="separate"/>
      </w:r>
      <w:r w:rsidRPr="00AA73AB">
        <w:rPr>
          <w:rFonts w:ascii="Roboto" w:eastAsia="Calibri" w:hAnsi="Roboto" w:cstheme="minorHAnsi"/>
          <w:color w:val="0000FF"/>
          <w:u w:val="single"/>
          <w:lang w:val="lt-LT"/>
        </w:rPr>
        <w:t>https://www.perlasfinance.lt/perlasgo/</w:t>
      </w:r>
      <w:r w:rsidRPr="00AA73AB">
        <w:rPr>
          <w:rFonts w:ascii="Roboto" w:eastAsia="Calibri" w:hAnsi="Roboto" w:cstheme="minorHAnsi"/>
          <w:color w:val="0000FF"/>
          <w:u w:val="single"/>
          <w:lang w:val="lt-LT"/>
        </w:rPr>
        <w:fldChar w:fldCharType="end"/>
      </w:r>
      <w:r w:rsidRPr="00AA73AB">
        <w:rPr>
          <w:rFonts w:ascii="Roboto" w:eastAsia="Calibri" w:hAnsi="Roboto" w:cstheme="minorHAnsi"/>
          <w:color w:val="0000FF"/>
          <w:u w:val="single"/>
          <w:lang w:val="lt-LT"/>
        </w:rPr>
        <w:t xml:space="preserve">   </w:t>
      </w:r>
      <w:r w:rsidRPr="00AA73AB">
        <w:rPr>
          <w:rFonts w:ascii="Roboto" w:eastAsia="Calibri" w:hAnsi="Roboto" w:cstheme="minorHAnsi"/>
          <w:lang w:val="lt-LT"/>
        </w:rPr>
        <w:t xml:space="preserve"> - susikurkite paskyrą, susiraskite paslaugos tiekėją – </w:t>
      </w:r>
      <w:r w:rsidRPr="00AA73AB">
        <w:rPr>
          <w:rFonts w:ascii="Roboto" w:eastAsia="Calibri" w:hAnsi="Roboto" w:cstheme="minorHAnsi"/>
          <w:b/>
          <w:lang w:val="lt-LT"/>
        </w:rPr>
        <w:t>AB „Suskystintos dujos“,</w:t>
      </w:r>
      <w:r w:rsidRPr="00AA73AB">
        <w:rPr>
          <w:rFonts w:ascii="Roboto" w:eastAsia="Calibri" w:hAnsi="Roboto" w:cstheme="minorHAnsi"/>
          <w:lang w:val="lt-LT"/>
        </w:rPr>
        <w:t xml:space="preserve"> užpildykite prašomus laukus ir atlikite mokėjimą.</w:t>
      </w:r>
    </w:p>
    <w:p w14:paraId="4FCC1A83" w14:textId="77777777" w:rsidR="00DB77AA" w:rsidRPr="00AA73AB" w:rsidRDefault="00DB77AA" w:rsidP="00AA73AB">
      <w:pPr>
        <w:pStyle w:val="Sraopastraipa"/>
        <w:numPr>
          <w:ilvl w:val="0"/>
          <w:numId w:val="23"/>
        </w:numPr>
        <w:spacing w:line="276" w:lineRule="auto"/>
        <w:rPr>
          <w:rFonts w:ascii="Roboto" w:eastAsia="Calibri" w:hAnsi="Roboto" w:cstheme="minorHAnsi"/>
          <w:lang w:val="lt-LT"/>
        </w:rPr>
      </w:pPr>
    </w:p>
    <w:p w14:paraId="682B2A44" w14:textId="3C06F8C4" w:rsidR="002E77DA" w:rsidRPr="00DB77AA" w:rsidRDefault="002E77DA" w:rsidP="00DB77AA">
      <w:pPr>
        <w:pStyle w:val="Sraopastraipa"/>
        <w:numPr>
          <w:ilvl w:val="0"/>
          <w:numId w:val="23"/>
        </w:numPr>
        <w:rPr>
          <w:rFonts w:ascii="Roboto" w:eastAsia="Calibri" w:hAnsi="Roboto" w:cstheme="minorHAnsi"/>
        </w:rPr>
      </w:pPr>
      <w:proofErr w:type="spellStart"/>
      <w:r w:rsidRPr="00DB77AA">
        <w:rPr>
          <w:rFonts w:ascii="Roboto" w:eastAsia="Calibri" w:hAnsi="Roboto" w:cstheme="minorHAnsi"/>
          <w:b/>
        </w:rPr>
        <w:t>Taip</w:t>
      </w:r>
      <w:proofErr w:type="spellEnd"/>
      <w:r w:rsidRPr="00DB77AA">
        <w:rPr>
          <w:rFonts w:ascii="Roboto" w:eastAsia="Calibri" w:hAnsi="Roboto" w:cstheme="minorHAnsi"/>
          <w:b/>
        </w:rPr>
        <w:t xml:space="preserve"> pat </w:t>
      </w:r>
      <w:proofErr w:type="spellStart"/>
      <w:r w:rsidRPr="00DB77AA">
        <w:rPr>
          <w:rFonts w:ascii="Roboto" w:eastAsia="Calibri" w:hAnsi="Roboto" w:cstheme="minorHAnsi"/>
          <w:b/>
        </w:rPr>
        <w:t>galite</w:t>
      </w:r>
      <w:proofErr w:type="spellEnd"/>
      <w:r w:rsidRPr="00DB77AA">
        <w:rPr>
          <w:rFonts w:ascii="Roboto" w:eastAsia="Calibri" w:hAnsi="Roboto" w:cstheme="minorHAnsi"/>
          <w:b/>
        </w:rPr>
        <w:t xml:space="preserve"> AB </w:t>
      </w:r>
      <w:proofErr w:type="spellStart"/>
      <w:r w:rsidRPr="00DB77AA">
        <w:rPr>
          <w:rFonts w:ascii="Roboto" w:eastAsia="Calibri" w:hAnsi="Roboto" w:cstheme="minorHAnsi"/>
          <w:b/>
        </w:rPr>
        <w:t>Lietuvos</w:t>
      </w:r>
      <w:proofErr w:type="spellEnd"/>
      <w:r w:rsidRPr="00DB77AA">
        <w:rPr>
          <w:rFonts w:ascii="Roboto" w:eastAsia="Calibri" w:hAnsi="Roboto" w:cstheme="minorHAnsi"/>
          <w:b/>
        </w:rPr>
        <w:t xml:space="preserve"> </w:t>
      </w:r>
      <w:proofErr w:type="spellStart"/>
      <w:r w:rsidRPr="00DB77AA">
        <w:rPr>
          <w:rFonts w:ascii="Roboto" w:eastAsia="Calibri" w:hAnsi="Roboto" w:cstheme="minorHAnsi"/>
          <w:b/>
        </w:rPr>
        <w:t>paštas</w:t>
      </w:r>
      <w:proofErr w:type="spellEnd"/>
      <w:r w:rsidRPr="00DB77AA">
        <w:rPr>
          <w:rFonts w:ascii="Roboto" w:eastAsia="Calibri" w:hAnsi="Roboto" w:cstheme="minorHAnsi"/>
        </w:rPr>
        <w:t xml:space="preserve"> </w:t>
      </w:r>
      <w:proofErr w:type="spellStart"/>
      <w:r w:rsidRPr="00DB77AA">
        <w:rPr>
          <w:rFonts w:ascii="Roboto" w:eastAsia="Calibri" w:hAnsi="Roboto" w:cstheme="minorHAnsi"/>
        </w:rPr>
        <w:t>skyriuose</w:t>
      </w:r>
      <w:proofErr w:type="spellEnd"/>
      <w:r w:rsidRPr="00DB77AA">
        <w:rPr>
          <w:rFonts w:ascii="Roboto" w:eastAsia="Calibri" w:hAnsi="Roboto" w:cstheme="minorHAnsi"/>
        </w:rPr>
        <w:t>, „</w:t>
      </w:r>
      <w:proofErr w:type="spellStart"/>
      <w:proofErr w:type="gramStart"/>
      <w:r w:rsidRPr="00DB77AA">
        <w:rPr>
          <w:rFonts w:ascii="Roboto" w:eastAsia="Calibri" w:hAnsi="Roboto" w:cstheme="minorHAnsi"/>
          <w:b/>
        </w:rPr>
        <w:t>Perlo</w:t>
      </w:r>
      <w:proofErr w:type="spellEnd"/>
      <w:r w:rsidRPr="00DB77AA">
        <w:rPr>
          <w:rFonts w:ascii="Roboto" w:eastAsia="Calibri" w:hAnsi="Roboto" w:cstheme="minorHAnsi"/>
          <w:b/>
        </w:rPr>
        <w:t>“</w:t>
      </w:r>
      <w:r w:rsidRPr="00DB77AA">
        <w:rPr>
          <w:rFonts w:ascii="Roboto" w:eastAsia="Calibri" w:hAnsi="Roboto" w:cstheme="minorHAnsi"/>
        </w:rPr>
        <w:t xml:space="preserve"> </w:t>
      </w:r>
      <w:proofErr w:type="spellStart"/>
      <w:r w:rsidRPr="00DB77AA">
        <w:rPr>
          <w:rFonts w:ascii="Roboto" w:eastAsia="Calibri" w:hAnsi="Roboto" w:cstheme="minorHAnsi"/>
        </w:rPr>
        <w:t>terminaluose</w:t>
      </w:r>
      <w:proofErr w:type="spellEnd"/>
      <w:proofErr w:type="gramEnd"/>
      <w:r w:rsidRPr="00DB77AA">
        <w:rPr>
          <w:rFonts w:ascii="Roboto" w:eastAsia="Calibri" w:hAnsi="Roboto" w:cstheme="minorHAnsi"/>
        </w:rPr>
        <w:t xml:space="preserve">. </w:t>
      </w:r>
    </w:p>
    <w:p w14:paraId="5B016784" w14:textId="77777777" w:rsidR="002E77DA" w:rsidRPr="00AA73AB" w:rsidRDefault="002E77DA" w:rsidP="002E77DA">
      <w:pPr>
        <w:ind w:left="426"/>
        <w:rPr>
          <w:rFonts w:ascii="Roboto" w:eastAsia="Calibri" w:hAnsi="Roboto" w:cs="Calibri"/>
        </w:rPr>
      </w:pPr>
      <w:r w:rsidRPr="00AA73AB">
        <w:rPr>
          <w:rFonts w:ascii="Roboto" w:eastAsia="Calibri" w:hAnsi="Roboto" w:cs="Calibri"/>
        </w:rPr>
        <w:t xml:space="preserve"> </w:t>
      </w:r>
    </w:p>
    <w:sectPr w:rsidR="002E77DA" w:rsidRPr="00AA73AB" w:rsidSect="00DB77AA">
      <w:pgSz w:w="11906" w:h="16838"/>
      <w:pgMar w:top="1135" w:right="113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EB"/>
    <w:multiLevelType w:val="multilevel"/>
    <w:tmpl w:val="63E6F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442D9"/>
    <w:multiLevelType w:val="multilevel"/>
    <w:tmpl w:val="91DC1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455E7"/>
    <w:multiLevelType w:val="multilevel"/>
    <w:tmpl w:val="A4ACD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5295E"/>
    <w:multiLevelType w:val="multilevel"/>
    <w:tmpl w:val="724EA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10487"/>
    <w:multiLevelType w:val="multilevel"/>
    <w:tmpl w:val="B8368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43316"/>
    <w:multiLevelType w:val="multilevel"/>
    <w:tmpl w:val="24949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C497E"/>
    <w:multiLevelType w:val="multilevel"/>
    <w:tmpl w:val="63645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260D6"/>
    <w:multiLevelType w:val="multilevel"/>
    <w:tmpl w:val="68865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574085"/>
    <w:multiLevelType w:val="multilevel"/>
    <w:tmpl w:val="BE9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30C43"/>
    <w:multiLevelType w:val="multilevel"/>
    <w:tmpl w:val="45183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E54B27"/>
    <w:multiLevelType w:val="multilevel"/>
    <w:tmpl w:val="B4EC3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03052F"/>
    <w:multiLevelType w:val="hybridMultilevel"/>
    <w:tmpl w:val="19F07144"/>
    <w:lvl w:ilvl="0" w:tplc="2174BB6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845255"/>
    <w:multiLevelType w:val="hybridMultilevel"/>
    <w:tmpl w:val="A5C88D96"/>
    <w:lvl w:ilvl="0" w:tplc="DB32B44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E2FA3"/>
    <w:multiLevelType w:val="multilevel"/>
    <w:tmpl w:val="7CFA0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AE28C0"/>
    <w:multiLevelType w:val="multilevel"/>
    <w:tmpl w:val="1B6A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9424B4"/>
    <w:multiLevelType w:val="multilevel"/>
    <w:tmpl w:val="975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82EB3"/>
    <w:multiLevelType w:val="multilevel"/>
    <w:tmpl w:val="72685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48330F"/>
    <w:multiLevelType w:val="multilevel"/>
    <w:tmpl w:val="0652F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9F0AEE"/>
    <w:multiLevelType w:val="multilevel"/>
    <w:tmpl w:val="E3921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626018"/>
    <w:multiLevelType w:val="multilevel"/>
    <w:tmpl w:val="A5A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07B95"/>
    <w:multiLevelType w:val="multilevel"/>
    <w:tmpl w:val="96526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192EFF"/>
    <w:multiLevelType w:val="multilevel"/>
    <w:tmpl w:val="34C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448FE"/>
    <w:multiLevelType w:val="multilevel"/>
    <w:tmpl w:val="034AA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190569">
    <w:abstractNumId w:val="19"/>
  </w:num>
  <w:num w:numId="2" w16cid:durableId="992563480">
    <w:abstractNumId w:val="8"/>
  </w:num>
  <w:num w:numId="3" w16cid:durableId="97144372">
    <w:abstractNumId w:val="15"/>
  </w:num>
  <w:num w:numId="4" w16cid:durableId="204635431">
    <w:abstractNumId w:val="21"/>
  </w:num>
  <w:num w:numId="5" w16cid:durableId="1347098683">
    <w:abstractNumId w:val="12"/>
  </w:num>
  <w:num w:numId="6" w16cid:durableId="1065182705">
    <w:abstractNumId w:val="6"/>
  </w:num>
  <w:num w:numId="7" w16cid:durableId="766268197">
    <w:abstractNumId w:val="13"/>
  </w:num>
  <w:num w:numId="8" w16cid:durableId="1902591214">
    <w:abstractNumId w:val="22"/>
  </w:num>
  <w:num w:numId="9" w16cid:durableId="1083718940">
    <w:abstractNumId w:val="20"/>
  </w:num>
  <w:num w:numId="10" w16cid:durableId="469051836">
    <w:abstractNumId w:val="9"/>
  </w:num>
  <w:num w:numId="11" w16cid:durableId="1295870939">
    <w:abstractNumId w:val="5"/>
  </w:num>
  <w:num w:numId="12" w16cid:durableId="1853228138">
    <w:abstractNumId w:val="0"/>
  </w:num>
  <w:num w:numId="13" w16cid:durableId="48112522">
    <w:abstractNumId w:val="10"/>
  </w:num>
  <w:num w:numId="14" w16cid:durableId="347295768">
    <w:abstractNumId w:val="18"/>
  </w:num>
  <w:num w:numId="15" w16cid:durableId="2053848350">
    <w:abstractNumId w:val="14"/>
  </w:num>
  <w:num w:numId="16" w16cid:durableId="1515849203">
    <w:abstractNumId w:val="4"/>
  </w:num>
  <w:num w:numId="17" w16cid:durableId="2070179303">
    <w:abstractNumId w:val="16"/>
  </w:num>
  <w:num w:numId="18" w16cid:durableId="412510211">
    <w:abstractNumId w:val="3"/>
  </w:num>
  <w:num w:numId="19" w16cid:durableId="2010788163">
    <w:abstractNumId w:val="2"/>
  </w:num>
  <w:num w:numId="20" w16cid:durableId="568346577">
    <w:abstractNumId w:val="7"/>
  </w:num>
  <w:num w:numId="21" w16cid:durableId="1451631175">
    <w:abstractNumId w:val="1"/>
  </w:num>
  <w:num w:numId="22" w16cid:durableId="716243916">
    <w:abstractNumId w:val="17"/>
  </w:num>
  <w:num w:numId="23" w16cid:durableId="1279071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5C"/>
    <w:rsid w:val="00085AE2"/>
    <w:rsid w:val="000F03B4"/>
    <w:rsid w:val="00122D31"/>
    <w:rsid w:val="001D4BD7"/>
    <w:rsid w:val="002E77DA"/>
    <w:rsid w:val="002F2E1A"/>
    <w:rsid w:val="00316F5C"/>
    <w:rsid w:val="003956C4"/>
    <w:rsid w:val="003D03C7"/>
    <w:rsid w:val="004F56FA"/>
    <w:rsid w:val="00527B78"/>
    <w:rsid w:val="0079440C"/>
    <w:rsid w:val="00921EE5"/>
    <w:rsid w:val="00934716"/>
    <w:rsid w:val="00A64361"/>
    <w:rsid w:val="00AA73AB"/>
    <w:rsid w:val="00BF42D4"/>
    <w:rsid w:val="00CB423D"/>
    <w:rsid w:val="00CD0DDE"/>
    <w:rsid w:val="00D517F6"/>
    <w:rsid w:val="00DB77AA"/>
    <w:rsid w:val="00DC10B0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7A3"/>
  <w15:chartTrackingRefBased/>
  <w15:docId w15:val="{7366BBCD-692C-435A-AA35-C4D1563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4">
    <w:name w:val="heading 4"/>
    <w:basedOn w:val="prastasis"/>
    <w:link w:val="Antrat4Diagrama"/>
    <w:uiPriority w:val="9"/>
    <w:qFormat/>
    <w:rsid w:val="001D4BD7"/>
    <w:pPr>
      <w:spacing w:before="100" w:beforeAutospacing="1" w:after="100" w:afterAutospacing="1"/>
      <w:outlineLvl w:val="3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1D4BD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D4BD7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D4BD7"/>
    <w:pPr>
      <w:spacing w:before="100" w:beforeAutospacing="1" w:after="100" w:afterAutospacing="1"/>
    </w:pPr>
    <w:rPr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D517F6"/>
    <w:rPr>
      <w:rFonts w:ascii="Courier New" w:hAnsi="Courier New"/>
      <w:lang w:val="en-GB"/>
    </w:rPr>
  </w:style>
  <w:style w:type="paragraph" w:styleId="HTMLiankstoformatuotas">
    <w:name w:val="HTML Preformatted"/>
    <w:basedOn w:val="prastasis"/>
    <w:link w:val="HTMLiankstoformatuotasDiagrama"/>
    <w:unhideWhenUsed/>
    <w:rsid w:val="00D5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D517F6"/>
    <w:rPr>
      <w:rFonts w:ascii="Consolas" w:eastAsia="Times New Roman" w:hAnsi="Consolas" w:cs="Times New Roman"/>
      <w:sz w:val="20"/>
      <w:szCs w:val="20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F42D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2E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.swedbank.lt/private/d2d/payments/favourites/giro/details?language=LIT&amp;contractId=225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skystintosdujos.l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skystintosdujos.lt" TargetMode="External"/><Relationship Id="rId11" Type="http://schemas.openxmlformats.org/officeDocument/2006/relationships/hyperlink" Target="https://online.sb.lt/ib/site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tbank.nordea.com/pnb/login.do?ts=LT&amp;language=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.dnb.lt/login.asp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5494-A111-4DBC-95E9-FD2F5971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6</cp:revision>
  <cp:lastPrinted>2021-05-12T12:09:00Z</cp:lastPrinted>
  <dcterms:created xsi:type="dcterms:W3CDTF">2021-07-05T07:15:00Z</dcterms:created>
  <dcterms:modified xsi:type="dcterms:W3CDTF">2023-06-22T07:10:00Z</dcterms:modified>
</cp:coreProperties>
</file>