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8418" w14:textId="77777777" w:rsidR="006214A0" w:rsidRDefault="00C04F9F" w:rsidP="00F65896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45E01ED" wp14:editId="257CA1EA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33AE" w14:textId="77777777" w:rsidR="00516031" w:rsidRDefault="00516031" w:rsidP="006214A0">
      <w:pPr>
        <w:jc w:val="center"/>
        <w:rPr>
          <w:b/>
          <w:caps/>
          <w:sz w:val="26"/>
        </w:rPr>
      </w:pPr>
    </w:p>
    <w:p w14:paraId="17F28570" w14:textId="77777777" w:rsidR="006214A0" w:rsidRDefault="006214A0" w:rsidP="006214A0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JONIŠKIO RAJONO SAVIVALDYBĖS</w:t>
      </w:r>
    </w:p>
    <w:p w14:paraId="4DF5CA64" w14:textId="77777777" w:rsidR="006214A0" w:rsidRDefault="006214A0" w:rsidP="006214A0">
      <w:pPr>
        <w:jc w:val="center"/>
        <w:rPr>
          <w:caps/>
        </w:rPr>
      </w:pPr>
      <w:r>
        <w:rPr>
          <w:b/>
          <w:caps/>
          <w:sz w:val="26"/>
        </w:rPr>
        <w:t>ADMINISTRACIJOS DIREKTORIUS</w:t>
      </w:r>
    </w:p>
    <w:p w14:paraId="69623AB6" w14:textId="77777777" w:rsidR="006214A0" w:rsidRDefault="006214A0" w:rsidP="006214A0">
      <w:pPr>
        <w:jc w:val="center"/>
        <w:rPr>
          <w:caps/>
        </w:rPr>
      </w:pPr>
    </w:p>
    <w:p w14:paraId="787356E5" w14:textId="77777777" w:rsidR="006214A0" w:rsidRDefault="006214A0" w:rsidP="006214A0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0B485420" w14:textId="77777777" w:rsidR="002D4D7F" w:rsidRPr="002D4D7F" w:rsidRDefault="002D4D7F" w:rsidP="002D4D7F">
      <w:pPr>
        <w:keepNext/>
        <w:jc w:val="center"/>
        <w:outlineLvl w:val="1"/>
        <w:rPr>
          <w:b/>
          <w:caps/>
          <w:szCs w:val="24"/>
          <w:lang w:eastAsia="lt-LT"/>
        </w:rPr>
      </w:pPr>
      <w:r w:rsidRPr="002D4D7F">
        <w:rPr>
          <w:b/>
          <w:caps/>
          <w:szCs w:val="24"/>
          <w:lang w:eastAsia="lt-LT"/>
        </w:rPr>
        <w:t>DĖL KARANTINO REŽIMO PRIEMONIŲ VYKDYMO ORGANIZUOJANT IR TEIKIANT PIRTIES PASLAUGAS</w:t>
      </w:r>
    </w:p>
    <w:p w14:paraId="70D015AE" w14:textId="77777777" w:rsidR="002D4D7F" w:rsidRPr="002D4D7F" w:rsidRDefault="002D4D7F" w:rsidP="002D4D7F">
      <w:pPr>
        <w:keepNext/>
        <w:jc w:val="center"/>
        <w:outlineLvl w:val="1"/>
        <w:rPr>
          <w:b/>
          <w:caps/>
          <w:szCs w:val="24"/>
          <w:lang w:eastAsia="lt-LT"/>
        </w:rPr>
      </w:pPr>
    </w:p>
    <w:p w14:paraId="79DCAE0B" w14:textId="01C2CC8D" w:rsidR="002D4D7F" w:rsidRPr="002D4D7F" w:rsidRDefault="002D4D7F" w:rsidP="002D4D7F">
      <w:pPr>
        <w:keepNext/>
        <w:jc w:val="center"/>
        <w:outlineLvl w:val="1"/>
        <w:rPr>
          <w:szCs w:val="24"/>
          <w:lang w:eastAsia="lt-LT"/>
        </w:rPr>
      </w:pPr>
      <w:r w:rsidRPr="002D4D7F">
        <w:rPr>
          <w:szCs w:val="24"/>
          <w:lang w:eastAsia="lt-LT"/>
        </w:rPr>
        <w:t xml:space="preserve">2020 m. spalio </w:t>
      </w:r>
      <w:r>
        <w:rPr>
          <w:szCs w:val="24"/>
          <w:lang w:eastAsia="lt-LT"/>
        </w:rPr>
        <w:t>26</w:t>
      </w:r>
      <w:r w:rsidRPr="002D4D7F">
        <w:rPr>
          <w:szCs w:val="24"/>
          <w:lang w:eastAsia="lt-LT"/>
        </w:rPr>
        <w:t xml:space="preserve"> d. Nr. A-</w:t>
      </w:r>
      <w:r>
        <w:rPr>
          <w:szCs w:val="24"/>
          <w:lang w:eastAsia="lt-LT"/>
        </w:rPr>
        <w:t>997</w:t>
      </w:r>
    </w:p>
    <w:p w14:paraId="220DC353" w14:textId="77777777" w:rsidR="002D4D7F" w:rsidRPr="002D4D7F" w:rsidRDefault="002D4D7F" w:rsidP="002D4D7F">
      <w:pPr>
        <w:jc w:val="center"/>
        <w:rPr>
          <w:szCs w:val="24"/>
          <w:lang w:eastAsia="lt-LT"/>
        </w:rPr>
      </w:pPr>
      <w:r w:rsidRPr="002D4D7F">
        <w:rPr>
          <w:szCs w:val="24"/>
          <w:lang w:eastAsia="lt-LT"/>
        </w:rPr>
        <w:t>Joniškis</w:t>
      </w:r>
    </w:p>
    <w:p w14:paraId="050B0D37" w14:textId="77777777" w:rsidR="002D4D7F" w:rsidRPr="002D4D7F" w:rsidRDefault="002D4D7F" w:rsidP="002D4D7F">
      <w:pPr>
        <w:jc w:val="center"/>
        <w:rPr>
          <w:szCs w:val="24"/>
          <w:lang w:eastAsia="lt-LT"/>
        </w:rPr>
      </w:pPr>
    </w:p>
    <w:p w14:paraId="1406A417" w14:textId="77777777" w:rsidR="002D4D7F" w:rsidRPr="002D4D7F" w:rsidRDefault="002D4D7F" w:rsidP="002D4D7F">
      <w:pPr>
        <w:suppressAutoHyphens/>
        <w:rPr>
          <w:szCs w:val="24"/>
          <w:lang w:eastAsia="lt-LT"/>
        </w:rPr>
      </w:pPr>
      <w:bookmarkStart w:id="1" w:name="_Hlk29815433"/>
    </w:p>
    <w:bookmarkEnd w:id="1"/>
    <w:p w14:paraId="5DD1C72B" w14:textId="77777777" w:rsidR="002D4D7F" w:rsidRPr="002D4D7F" w:rsidRDefault="002D4D7F" w:rsidP="002D4D7F">
      <w:pPr>
        <w:widowControl w:val="0"/>
        <w:tabs>
          <w:tab w:val="left" w:pos="1134"/>
        </w:tabs>
        <w:ind w:firstLine="709"/>
        <w:jc w:val="both"/>
        <w:rPr>
          <w:lang w:eastAsia="lt-LT"/>
        </w:rPr>
      </w:pPr>
      <w:r w:rsidRPr="002D4D7F">
        <w:rPr>
          <w:color w:val="000000"/>
          <w:szCs w:val="24"/>
          <w:lang w:eastAsia="lt-LT"/>
        </w:rPr>
        <w:t>Vadovaudamasi Lietuvos Respublikos vietos savivaldos įstatymo 29 straipsnio 8 dalies 2 punktu, Lietuvos Respublikos Vyriausybės 2020 m. vasario 26 d. nutarimu Nr. 152 „Dėl valstybės lygio ekstremaliosios situacijos paskelbimo“ (su visais vėlesniais pakeitimais),</w:t>
      </w:r>
      <w:r w:rsidRPr="002D4D7F">
        <w:rPr>
          <w:rFonts w:eastAsia="Tahoma"/>
          <w:color w:val="000000"/>
          <w:szCs w:val="24"/>
          <w:lang w:eastAsia="lt-LT"/>
        </w:rPr>
        <w:t xml:space="preserve"> Lietuvos Respublikos Vyriausybės 2020 m. spalio 21 d. nutarimu Nr. 1159 „Dėl karantino kai kurių savivaldybių teritorijose paskelbimo“, Lietuvos Respublikos žmonių užkrečiamųjų ligų profilaktikos ir kontrolės įstatymo 25 straipsnio 3 dalimi, </w:t>
      </w:r>
      <w:r w:rsidRPr="002D4D7F">
        <w:rPr>
          <w:color w:val="000000"/>
          <w:szCs w:val="24"/>
          <w:lang w:eastAsia="lt-LT"/>
        </w:rPr>
        <w:t>Lietuvos Respublikos sveikatos apsaugos ministro – valstybės lygio ekstremaliosios situacijos valstybės operacijų vadovo 2020 m. spalio 16 d. sprendimo Nr. V-2287 „Dėl didelės ir mažos rizikos savivaldybių nustatymo“ 2.5 papunkčiu ir atsižvelgdama į Nacionalinio visuomenės sveikatos centro prie Sveikatos apsaugos ministerijos Šiaulių departamento 2020 m. spalio 19 d. raštą Nr. (6-13 16.1.17E)2-83200 „Dėl COVID-19 ligos (koronaviruso infekcijos) prevencinių priemonių Joniškio rajono savivaldybėje organizavimo“ ir Joniškio rajono savivaldybės ekstremalių situacijų komisijos 2020 m. spalio 23 d. posėdžio protokolą Nr. ESK-15</w:t>
      </w:r>
      <w:r w:rsidRPr="002D4D7F">
        <w:rPr>
          <w:rFonts w:eastAsia="Calibri"/>
          <w:spacing w:val="2"/>
          <w:szCs w:val="24"/>
          <w:lang w:eastAsia="lt-LT"/>
        </w:rPr>
        <w:t>:</w:t>
      </w:r>
    </w:p>
    <w:p w14:paraId="53D29B08" w14:textId="77777777" w:rsidR="002D4D7F" w:rsidRPr="002D4D7F" w:rsidRDefault="002D4D7F" w:rsidP="002D4D7F">
      <w:pPr>
        <w:widowControl w:val="0"/>
        <w:tabs>
          <w:tab w:val="left" w:pos="1134"/>
        </w:tabs>
        <w:ind w:firstLine="709"/>
        <w:jc w:val="both"/>
        <w:rPr>
          <w:color w:val="000000"/>
          <w:szCs w:val="24"/>
          <w:lang w:eastAsia="lt-LT"/>
        </w:rPr>
      </w:pPr>
      <w:r w:rsidRPr="002D4D7F">
        <w:rPr>
          <w:rFonts w:eastAsia="SimSun" w:cs="Tahoma"/>
          <w:color w:val="000000"/>
          <w:kern w:val="3"/>
          <w:szCs w:val="24"/>
          <w:lang w:eastAsia="hi-IN" w:bidi="hi-IN"/>
        </w:rPr>
        <w:t>1. N u r o d a u  uždarajai akcinei bendrovei Joniškio butų ūkiui karantino metu neteikti  pirties paslaugų.</w:t>
      </w:r>
    </w:p>
    <w:p w14:paraId="519256A6" w14:textId="77777777" w:rsidR="002D4D7F" w:rsidRPr="002D4D7F" w:rsidRDefault="002D4D7F" w:rsidP="002D4D7F">
      <w:pPr>
        <w:widowControl w:val="0"/>
        <w:tabs>
          <w:tab w:val="left" w:pos="1134"/>
        </w:tabs>
        <w:ind w:firstLine="709"/>
        <w:jc w:val="both"/>
        <w:rPr>
          <w:rFonts w:eastAsia="SimSun"/>
          <w:color w:val="000000"/>
          <w:kern w:val="3"/>
          <w:szCs w:val="24"/>
          <w:lang w:eastAsia="hi-IN" w:bidi="hi-IN"/>
        </w:rPr>
      </w:pPr>
      <w:r w:rsidRPr="002D4D7F">
        <w:rPr>
          <w:color w:val="000000"/>
          <w:lang w:eastAsia="lt-LT"/>
        </w:rPr>
        <w:t>2. P a v e d u Joniškio rajono savivaldybės administracijos Infrastruktūros skyriui vykdyti</w:t>
      </w:r>
      <w:r w:rsidRPr="002D4D7F">
        <w:rPr>
          <w:rFonts w:eastAsia="SimSun"/>
          <w:color w:val="000000"/>
          <w:kern w:val="3"/>
          <w:szCs w:val="24"/>
          <w:lang w:eastAsia="hi-IN" w:bidi="hi-IN"/>
        </w:rPr>
        <w:t xml:space="preserve">  šio įsakymo laikymosi kontrolę.</w:t>
      </w:r>
    </w:p>
    <w:p w14:paraId="27966579" w14:textId="5F18F8A2" w:rsidR="005D4B20" w:rsidRDefault="005D4B20" w:rsidP="002D4D7F">
      <w:pPr>
        <w:autoSpaceDE w:val="0"/>
        <w:autoSpaceDN w:val="0"/>
        <w:adjustRightInd w:val="0"/>
        <w:jc w:val="both"/>
        <w:rPr>
          <w:szCs w:val="24"/>
        </w:rPr>
      </w:pPr>
    </w:p>
    <w:p w14:paraId="5C073CF6" w14:textId="77777777" w:rsidR="002D4D7F" w:rsidRPr="00411D02" w:rsidRDefault="002D4D7F" w:rsidP="002D4D7F">
      <w:pPr>
        <w:autoSpaceDE w:val="0"/>
        <w:autoSpaceDN w:val="0"/>
        <w:adjustRightInd w:val="0"/>
        <w:jc w:val="both"/>
        <w:rPr>
          <w:szCs w:val="24"/>
        </w:rPr>
      </w:pPr>
    </w:p>
    <w:p w14:paraId="4FBF9904" w14:textId="2A78C23C" w:rsidR="00713A46" w:rsidRPr="003A57DC" w:rsidRDefault="003A57DC" w:rsidP="003A57DC">
      <w:pPr>
        <w:jc w:val="both"/>
        <w:rPr>
          <w:szCs w:val="24"/>
        </w:rPr>
      </w:pPr>
      <w:r w:rsidRPr="00546FA0">
        <w:rPr>
          <w:szCs w:val="24"/>
        </w:rPr>
        <w:t>Administracijos direktor</w:t>
      </w:r>
      <w:r>
        <w:rPr>
          <w:szCs w:val="24"/>
        </w:rPr>
        <w:t>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D4D7F">
        <w:rPr>
          <w:szCs w:val="24"/>
        </w:rPr>
        <w:t xml:space="preserve">    </w:t>
      </w:r>
      <w:r>
        <w:rPr>
          <w:szCs w:val="24"/>
        </w:rPr>
        <w:t>Valė Kulvinskienė</w:t>
      </w:r>
    </w:p>
    <w:sectPr w:rsidR="00713A46" w:rsidRPr="003A57DC" w:rsidSect="002D4D7F">
      <w:pgSz w:w="11906" w:h="16838"/>
      <w:pgMar w:top="851" w:right="707" w:bottom="761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74C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26009"/>
    <w:multiLevelType w:val="hybridMultilevel"/>
    <w:tmpl w:val="22741828"/>
    <w:lvl w:ilvl="0" w:tplc="5650D558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5A66A29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0571342"/>
    <w:multiLevelType w:val="hybridMultilevel"/>
    <w:tmpl w:val="C7DE0AD6"/>
    <w:lvl w:ilvl="0" w:tplc="1A0A7B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F"/>
    <w:rsid w:val="00005786"/>
    <w:rsid w:val="00066812"/>
    <w:rsid w:val="000A3007"/>
    <w:rsid w:val="000A780A"/>
    <w:rsid w:val="000C2FE3"/>
    <w:rsid w:val="000C5D6B"/>
    <w:rsid w:val="000E3D24"/>
    <w:rsid w:val="0011404D"/>
    <w:rsid w:val="001216AD"/>
    <w:rsid w:val="00176E72"/>
    <w:rsid w:val="00181782"/>
    <w:rsid w:val="0018458D"/>
    <w:rsid w:val="001C7C90"/>
    <w:rsid w:val="001D2310"/>
    <w:rsid w:val="001E071E"/>
    <w:rsid w:val="00204516"/>
    <w:rsid w:val="00220213"/>
    <w:rsid w:val="00233500"/>
    <w:rsid w:val="002D021F"/>
    <w:rsid w:val="002D4D7F"/>
    <w:rsid w:val="002E7995"/>
    <w:rsid w:val="002F751C"/>
    <w:rsid w:val="00300D9F"/>
    <w:rsid w:val="0038274A"/>
    <w:rsid w:val="003A57DC"/>
    <w:rsid w:val="003C6A2D"/>
    <w:rsid w:val="00400DCF"/>
    <w:rsid w:val="00411D02"/>
    <w:rsid w:val="00456D2F"/>
    <w:rsid w:val="00460F7D"/>
    <w:rsid w:val="004C0308"/>
    <w:rsid w:val="004D5406"/>
    <w:rsid w:val="005005A6"/>
    <w:rsid w:val="00516031"/>
    <w:rsid w:val="0058544F"/>
    <w:rsid w:val="00586DB4"/>
    <w:rsid w:val="005A547B"/>
    <w:rsid w:val="005D4B20"/>
    <w:rsid w:val="00616793"/>
    <w:rsid w:val="006214A0"/>
    <w:rsid w:val="0064352F"/>
    <w:rsid w:val="00667EE4"/>
    <w:rsid w:val="00713A46"/>
    <w:rsid w:val="00731B0F"/>
    <w:rsid w:val="00743596"/>
    <w:rsid w:val="00751CB0"/>
    <w:rsid w:val="00755B51"/>
    <w:rsid w:val="007923F7"/>
    <w:rsid w:val="007D7D1E"/>
    <w:rsid w:val="00801177"/>
    <w:rsid w:val="00806E8A"/>
    <w:rsid w:val="0081200B"/>
    <w:rsid w:val="00832874"/>
    <w:rsid w:val="00891E38"/>
    <w:rsid w:val="008C2394"/>
    <w:rsid w:val="008D087F"/>
    <w:rsid w:val="008D6430"/>
    <w:rsid w:val="009446F5"/>
    <w:rsid w:val="009915FB"/>
    <w:rsid w:val="009A0143"/>
    <w:rsid w:val="00A82BF7"/>
    <w:rsid w:val="00AA55C9"/>
    <w:rsid w:val="00AC212D"/>
    <w:rsid w:val="00B1294B"/>
    <w:rsid w:val="00B45327"/>
    <w:rsid w:val="00B52756"/>
    <w:rsid w:val="00BC7741"/>
    <w:rsid w:val="00BF738A"/>
    <w:rsid w:val="00C04F9F"/>
    <w:rsid w:val="00C14947"/>
    <w:rsid w:val="00C63E96"/>
    <w:rsid w:val="00D55299"/>
    <w:rsid w:val="00D81068"/>
    <w:rsid w:val="00D87C0D"/>
    <w:rsid w:val="00DC5223"/>
    <w:rsid w:val="00DF534A"/>
    <w:rsid w:val="00E033C7"/>
    <w:rsid w:val="00E20AF1"/>
    <w:rsid w:val="00E32A7E"/>
    <w:rsid w:val="00E71BE4"/>
    <w:rsid w:val="00EC6680"/>
    <w:rsid w:val="00F27140"/>
    <w:rsid w:val="00F41F7F"/>
    <w:rsid w:val="00F65896"/>
    <w:rsid w:val="00F665EC"/>
    <w:rsid w:val="00F66D9B"/>
    <w:rsid w:val="00F82CC8"/>
    <w:rsid w:val="00F91609"/>
    <w:rsid w:val="00FA6A21"/>
    <w:rsid w:val="00FC726D"/>
    <w:rsid w:val="00FF06FE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b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semiHidden/>
    <w:pPr>
      <w:ind w:hanging="30"/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semiHidden/>
    <w:pPr>
      <w:ind w:firstLine="567"/>
    </w:pPr>
  </w:style>
  <w:style w:type="character" w:customStyle="1" w:styleId="Heading5Char">
    <w:name w:val="Heading 5 Char"/>
    <w:link w:val="Heading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BodyTextIndent2Char">
    <w:name w:val="Body Text Indent 2 Char"/>
    <w:link w:val="BodyTextIndent2"/>
    <w:semiHidden/>
    <w:rsid w:val="006214A0"/>
    <w:rPr>
      <w:b/>
      <w:bCs/>
      <w:sz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6214A0"/>
    <w:rPr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E7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E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71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BE4"/>
    <w:rPr>
      <w:b/>
      <w:bCs/>
      <w:lang w:eastAsia="en-US"/>
    </w:rPr>
  </w:style>
  <w:style w:type="paragraph" w:styleId="Revision">
    <w:name w:val="Revision"/>
    <w:hidden/>
    <w:uiPriority w:val="99"/>
    <w:semiHidden/>
    <w:rsid w:val="00E71BE4"/>
    <w:rPr>
      <w:sz w:val="24"/>
      <w:lang w:eastAsia="en-US"/>
    </w:rPr>
  </w:style>
  <w:style w:type="table" w:styleId="TableGrid">
    <w:name w:val="Table Grid"/>
    <w:basedOn w:val="TableNormal"/>
    <w:uiPriority w:val="59"/>
    <w:rsid w:val="00F2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  <w:style w:type="character" w:customStyle="1" w:styleId="BodyText2Char">
    <w:name w:val="Body Text 2 Char"/>
    <w:basedOn w:val="DefaultParagraphFont"/>
    <w:link w:val="BodyText2"/>
    <w:semiHidden/>
    <w:rsid w:val="00DC5223"/>
    <w:rPr>
      <w:b/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A78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46F5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b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semiHidden/>
    <w:pPr>
      <w:ind w:hanging="30"/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semiHidden/>
    <w:pPr>
      <w:ind w:firstLine="567"/>
    </w:pPr>
  </w:style>
  <w:style w:type="character" w:customStyle="1" w:styleId="Heading5Char">
    <w:name w:val="Heading 5 Char"/>
    <w:link w:val="Heading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BodyTextIndent2Char">
    <w:name w:val="Body Text Indent 2 Char"/>
    <w:link w:val="BodyTextIndent2"/>
    <w:semiHidden/>
    <w:rsid w:val="006214A0"/>
    <w:rPr>
      <w:b/>
      <w:bCs/>
      <w:sz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6214A0"/>
    <w:rPr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E7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E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71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BE4"/>
    <w:rPr>
      <w:b/>
      <w:bCs/>
      <w:lang w:eastAsia="en-US"/>
    </w:rPr>
  </w:style>
  <w:style w:type="paragraph" w:styleId="Revision">
    <w:name w:val="Revision"/>
    <w:hidden/>
    <w:uiPriority w:val="99"/>
    <w:semiHidden/>
    <w:rsid w:val="00E71BE4"/>
    <w:rPr>
      <w:sz w:val="24"/>
      <w:lang w:eastAsia="en-US"/>
    </w:rPr>
  </w:style>
  <w:style w:type="table" w:styleId="TableGrid">
    <w:name w:val="Table Grid"/>
    <w:basedOn w:val="TableNormal"/>
    <w:uiPriority w:val="59"/>
    <w:rsid w:val="00F2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  <w:style w:type="character" w:customStyle="1" w:styleId="BodyText2Char">
    <w:name w:val="Body Text 2 Char"/>
    <w:basedOn w:val="DefaultParagraphFont"/>
    <w:link w:val="BodyText2"/>
    <w:semiHidden/>
    <w:rsid w:val="00DC5223"/>
    <w:rPr>
      <w:b/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A78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46F5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ms\Desktop\Isakymo%20projektas,%20atnaujinta%202019-05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Isakymo projektas, atnaujinta 2019-05-13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Tamašauskienė</dc:creator>
  <cp:lastModifiedBy>Diana</cp:lastModifiedBy>
  <cp:revision>2</cp:revision>
  <cp:lastPrinted>2008-03-26T07:59:00Z</cp:lastPrinted>
  <dcterms:created xsi:type="dcterms:W3CDTF">2020-10-28T08:16:00Z</dcterms:created>
  <dcterms:modified xsi:type="dcterms:W3CDTF">2020-10-28T08:16:00Z</dcterms:modified>
</cp:coreProperties>
</file>