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F42" w:rsidRDefault="00F03DB4">
      <w:r>
        <w:rPr>
          <w:noProof/>
        </w:rPr>
        <w:drawing>
          <wp:inline distT="0" distB="0" distL="0" distR="0" wp14:anchorId="1C4EC43F" wp14:editId="68964FE8">
            <wp:extent cx="8820150" cy="674116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28347" cy="6747425"/>
                    </a:xfrm>
                    <a:prstGeom prst="rect">
                      <a:avLst/>
                    </a:prstGeom>
                  </pic:spPr>
                </pic:pic>
              </a:graphicData>
            </a:graphic>
          </wp:inline>
        </w:drawing>
      </w:r>
    </w:p>
    <w:p w:rsidR="008505F0" w:rsidRDefault="008505F0"/>
    <w:p w:rsidR="008505F0" w:rsidRDefault="008505F0">
      <w:r>
        <w:rPr>
          <w:noProof/>
        </w:rPr>
        <w:drawing>
          <wp:inline distT="0" distB="0" distL="0" distR="0" wp14:anchorId="255EAB85" wp14:editId="012F3B4B">
            <wp:extent cx="8891905" cy="5105400"/>
            <wp:effectExtent l="0" t="0" r="444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91905" cy="5105400"/>
                    </a:xfrm>
                    <a:prstGeom prst="rect">
                      <a:avLst/>
                    </a:prstGeom>
                  </pic:spPr>
                </pic:pic>
              </a:graphicData>
            </a:graphic>
          </wp:inline>
        </w:drawing>
      </w:r>
    </w:p>
    <w:p w:rsidR="00D53E65" w:rsidRDefault="00D53E65"/>
    <w:p w:rsidR="00D53E65" w:rsidRDefault="00D53E65"/>
    <w:p w:rsidR="00D53E65" w:rsidRDefault="00D53E65"/>
    <w:p w:rsidR="00D53E65" w:rsidRDefault="00D53E65"/>
    <w:p w:rsidR="00604170" w:rsidRDefault="00604170" w:rsidP="00604170">
      <w:pPr>
        <w:spacing w:after="100" w:line="240" w:lineRule="auto"/>
        <w:ind w:right="660"/>
        <w:jc w:val="center"/>
        <w:rPr>
          <w:rFonts w:ascii="Times New Roman" w:eastAsia="Times New Roman" w:hAnsi="Times New Roman"/>
          <w:b/>
          <w:bCs/>
          <w:color w:val="000000"/>
          <w:sz w:val="32"/>
          <w:szCs w:val="32"/>
          <w:lang w:eastAsia="lt-LT"/>
        </w:rPr>
      </w:pPr>
      <w:r w:rsidRPr="007844DE">
        <w:rPr>
          <w:rFonts w:ascii="Times New Roman" w:eastAsia="Times New Roman" w:hAnsi="Times New Roman"/>
          <w:b/>
          <w:bCs/>
          <w:color w:val="000000"/>
          <w:sz w:val="32"/>
          <w:szCs w:val="32"/>
          <w:lang w:eastAsia="lt-LT"/>
        </w:rPr>
        <w:lastRenderedPageBreak/>
        <w:t>Trijų ir daugiau aukštų daugiabučių namų, kurių butuose eksploatuojami dujų balionai maistui ruošti</w:t>
      </w:r>
    </w:p>
    <w:p w:rsidR="00D53E65" w:rsidRDefault="00D53E65"/>
    <w:tbl>
      <w:tblPr>
        <w:tblW w:w="14992" w:type="dxa"/>
        <w:tblLayout w:type="fixed"/>
        <w:tblCellMar>
          <w:left w:w="10" w:type="dxa"/>
          <w:right w:w="10" w:type="dxa"/>
        </w:tblCellMar>
        <w:tblLook w:val="0000" w:firstRow="0" w:lastRow="0" w:firstColumn="0" w:lastColumn="0" w:noHBand="0" w:noVBand="0"/>
      </w:tblPr>
      <w:tblGrid>
        <w:gridCol w:w="557"/>
        <w:gridCol w:w="1868"/>
        <w:gridCol w:w="1676"/>
        <w:gridCol w:w="851"/>
        <w:gridCol w:w="850"/>
        <w:gridCol w:w="3244"/>
        <w:gridCol w:w="1533"/>
        <w:gridCol w:w="2741"/>
        <w:gridCol w:w="1672"/>
      </w:tblGrid>
      <w:tr w:rsidR="00604170" w:rsidTr="00CB0E61">
        <w:trPr>
          <w:cantSplit/>
          <w:trHeight w:val="1587"/>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extDirection w:val="btLr"/>
            <w:vAlign w:val="center"/>
          </w:tcPr>
          <w:p w:rsidR="00604170" w:rsidRDefault="00604170" w:rsidP="00CB0E61">
            <w:pPr>
              <w:spacing w:after="0" w:line="240" w:lineRule="auto"/>
              <w:ind w:left="113" w:right="113"/>
              <w:jc w:val="center"/>
              <w:rPr>
                <w:rFonts w:ascii="Times New Roman" w:eastAsia="Times New Roman" w:hAnsi="Times New Roman"/>
                <w:color w:val="202124"/>
                <w:sz w:val="24"/>
                <w:szCs w:val="24"/>
                <w:lang w:eastAsia="lt-LT"/>
              </w:rPr>
            </w:pPr>
            <w:bookmarkStart w:id="0" w:name="_Hlk47434336"/>
            <w:r>
              <w:rPr>
                <w:rFonts w:ascii="Times New Roman" w:eastAsia="Times New Roman" w:hAnsi="Times New Roman"/>
                <w:color w:val="202124"/>
                <w:sz w:val="24"/>
                <w:szCs w:val="24"/>
                <w:lang w:eastAsia="lt-LT"/>
              </w:rPr>
              <w:t>Eil. Nr.</w:t>
            </w:r>
          </w:p>
        </w:tc>
        <w:tc>
          <w:tcPr>
            <w:tcW w:w="18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Gyvenamosios vietovės pavadinimas</w:t>
            </w:r>
          </w:p>
        </w:tc>
        <w:tc>
          <w:tcPr>
            <w:tcW w:w="167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Gatvės pavadinimas</w:t>
            </w:r>
          </w:p>
        </w:tc>
        <w:tc>
          <w:tcPr>
            <w:tcW w:w="85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Namo numeris</w:t>
            </w:r>
          </w:p>
        </w:tc>
        <w:tc>
          <w:tcPr>
            <w:tcW w:w="8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extDirection w:val="btLr"/>
            <w:vAlign w:val="center"/>
          </w:tcPr>
          <w:p w:rsidR="00604170" w:rsidRDefault="00604170" w:rsidP="00CB0E61">
            <w:pPr>
              <w:spacing w:after="0" w:line="240" w:lineRule="auto"/>
              <w:ind w:left="113" w:right="113"/>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Namo aukštų skaičius</w:t>
            </w:r>
          </w:p>
        </w:tc>
        <w:tc>
          <w:tcPr>
            <w:tcW w:w="324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Daug. namo administratorius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(Joniškio butų ūkis- JBŪ; bendrija – DNSB; jungtinės veiklos sutartis- JVS)</w:t>
            </w:r>
          </w:p>
        </w:tc>
        <w:tc>
          <w:tcPr>
            <w:tcW w:w="153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Susirinkimo data</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(įvykusio/ vykstančio)</w:t>
            </w:r>
          </w:p>
        </w:tc>
        <w:tc>
          <w:tcPr>
            <w:tcW w:w="27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Pr="002644A4" w:rsidRDefault="00604170" w:rsidP="00CB0E61">
            <w:pPr>
              <w:spacing w:after="0" w:line="240" w:lineRule="auto"/>
              <w:jc w:val="center"/>
              <w:rPr>
                <w:rFonts w:ascii="Times New Roman" w:eastAsia="Times New Roman" w:hAnsi="Times New Roman"/>
                <w:b/>
                <w:bCs/>
                <w:color w:val="202124"/>
                <w:sz w:val="24"/>
                <w:szCs w:val="24"/>
                <w:highlight w:val="yellow"/>
                <w:lang w:eastAsia="lt-LT"/>
              </w:rPr>
            </w:pPr>
            <w:r w:rsidRPr="002644A4">
              <w:rPr>
                <w:rFonts w:ascii="Times New Roman" w:eastAsia="Times New Roman" w:hAnsi="Times New Roman"/>
                <w:b/>
                <w:bCs/>
                <w:color w:val="202124"/>
                <w:sz w:val="24"/>
                <w:szCs w:val="24"/>
                <w:highlight w:val="yellow"/>
                <w:lang w:eastAsia="lt-LT"/>
              </w:rPr>
              <w:t>Priimtas sprendimas</w:t>
            </w:r>
          </w:p>
        </w:tc>
        <w:tc>
          <w:tcPr>
            <w:tcW w:w="167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Pastabos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(planuojamas susirinkimas)</w:t>
            </w:r>
          </w:p>
        </w:tc>
      </w:tr>
      <w:tr w:rsidR="00604170" w:rsidTr="00CB0E61">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Medžiotojų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6</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2020-07-09</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Miesto a.</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7</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DNSB</w:t>
            </w:r>
            <w:r w:rsidRPr="00D76F43">
              <w:rPr>
                <w:rFonts w:ascii="Times New Roman" w:eastAsia="Times New Roman" w:hAnsi="Times New Roman"/>
                <w:color w:val="202124"/>
                <w:sz w:val="24"/>
                <w:szCs w:val="24"/>
                <w:lang w:eastAsia="lt-LT"/>
              </w:rPr>
              <w:t xml:space="preserve">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D76F43">
              <w:rPr>
                <w:rFonts w:ascii="Times New Roman" w:eastAsia="Times New Roman" w:hAnsi="Times New Roman"/>
                <w:color w:val="202124"/>
                <w:sz w:val="24"/>
                <w:szCs w:val="24"/>
                <w:lang w:eastAsia="lt-LT"/>
              </w:rPr>
              <w:t>Roberta Švedaitė</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D76F43">
              <w:rPr>
                <w:rFonts w:ascii="Times New Roman" w:eastAsia="Times New Roman" w:hAnsi="Times New Roman"/>
                <w:color w:val="202124"/>
                <w:sz w:val="24"/>
                <w:szCs w:val="24"/>
                <w:lang w:eastAsia="lt-LT"/>
              </w:rPr>
              <w:t>tel. 8 628 18848, el. p. rsvedaite@gmail.com</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2020-08-04</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Pr>
                <w:rFonts w:ascii="Times New Roman" w:eastAsia="Times New Roman" w:hAnsi="Times New Roman"/>
                <w:color w:val="202124"/>
                <w:sz w:val="24"/>
                <w:szCs w:val="24"/>
                <w:highlight w:val="yellow"/>
                <w:lang w:eastAsia="lt-LT"/>
              </w:rPr>
              <w:t>P</w:t>
            </w:r>
            <w:r w:rsidRPr="007E6499">
              <w:rPr>
                <w:rFonts w:ascii="Times New Roman" w:eastAsia="Times New Roman" w:hAnsi="Times New Roman"/>
                <w:color w:val="202124"/>
                <w:sz w:val="24"/>
                <w:szCs w:val="24"/>
                <w:highlight w:val="yellow"/>
                <w:lang w:eastAsia="lt-LT"/>
              </w:rPr>
              <w:t>asirinkti elektros energiją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Purienų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8</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2020-07-21</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4.</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Sodų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tabs>
                <w:tab w:val="left" w:pos="587"/>
              </w:tabs>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2020-07-21</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Statybininkų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2A</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2D722B">
              <w:rPr>
                <w:rFonts w:ascii="Times New Roman" w:eastAsia="Times New Roman" w:hAnsi="Times New Roman"/>
                <w:color w:val="202124"/>
                <w:sz w:val="24"/>
                <w:szCs w:val="24"/>
                <w:lang w:eastAsia="lt-LT"/>
              </w:rPr>
              <w:t xml:space="preserve">DNSB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2D722B">
              <w:rPr>
                <w:rFonts w:ascii="Times New Roman" w:eastAsia="Times New Roman" w:hAnsi="Times New Roman"/>
                <w:color w:val="202124"/>
                <w:sz w:val="24"/>
                <w:szCs w:val="24"/>
                <w:lang w:eastAsia="lt-LT"/>
              </w:rPr>
              <w:t xml:space="preserve">Danutė Danasienė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2D722B">
              <w:rPr>
                <w:rFonts w:ascii="Times New Roman" w:eastAsia="Times New Roman" w:hAnsi="Times New Roman"/>
                <w:color w:val="202124"/>
                <w:sz w:val="24"/>
                <w:szCs w:val="24"/>
                <w:lang w:eastAsia="lt-LT"/>
              </w:rPr>
              <w:t xml:space="preserve">tel. 8 627 56802,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2D722B">
              <w:rPr>
                <w:rFonts w:ascii="Times New Roman" w:eastAsia="Times New Roman" w:hAnsi="Times New Roman"/>
                <w:color w:val="202124"/>
                <w:sz w:val="24"/>
                <w:szCs w:val="24"/>
                <w:lang w:eastAsia="lt-LT"/>
              </w:rPr>
              <w:t>el. p. danute@joniskis.lt</w:t>
            </w:r>
            <w:r>
              <w:rPr>
                <w:rFonts w:ascii="Times New Roman" w:eastAsia="Times New Roman" w:hAnsi="Times New Roman"/>
                <w:color w:val="202124"/>
                <w:sz w:val="24"/>
                <w:szCs w:val="24"/>
                <w:lang w:eastAsia="lt-LT"/>
              </w:rPr>
              <w:t>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143A6C" w:rsidP="00CB0E61">
            <w:pPr>
              <w:spacing w:after="0" w:line="240" w:lineRule="auto"/>
              <w:jc w:val="center"/>
              <w:rPr>
                <w:rFonts w:ascii="Times New Roman" w:eastAsia="Times New Roman" w:hAnsi="Times New Roman"/>
                <w:color w:val="202124"/>
                <w:sz w:val="24"/>
                <w:szCs w:val="24"/>
                <w:highlight w:val="yellow"/>
                <w:lang w:eastAsia="lt-LT"/>
              </w:rPr>
            </w:pPr>
            <w:r>
              <w:rPr>
                <w:rFonts w:ascii="Times New Roman" w:eastAsia="Times New Roman" w:hAnsi="Times New Roman"/>
                <w:color w:val="202124"/>
                <w:sz w:val="24"/>
                <w:szCs w:val="24"/>
                <w:highlight w:val="yellow"/>
                <w:lang w:eastAsia="lt-LT"/>
              </w:rPr>
              <w:t>Su</w:t>
            </w:r>
            <w:r w:rsidR="00BC1017">
              <w:rPr>
                <w:rFonts w:ascii="Times New Roman" w:eastAsia="Times New Roman" w:hAnsi="Times New Roman"/>
                <w:color w:val="202124"/>
                <w:sz w:val="24"/>
                <w:szCs w:val="24"/>
                <w:highlight w:val="yellow"/>
                <w:lang w:eastAsia="lt-LT"/>
              </w:rPr>
              <w:t>s</w:t>
            </w:r>
            <w:r>
              <w:rPr>
                <w:rFonts w:ascii="Times New Roman" w:eastAsia="Times New Roman" w:hAnsi="Times New Roman"/>
                <w:color w:val="202124"/>
                <w:sz w:val="24"/>
                <w:szCs w:val="24"/>
                <w:highlight w:val="yellow"/>
                <w:lang w:eastAsia="lt-LT"/>
              </w:rPr>
              <w:t>kystintos</w:t>
            </w:r>
            <w:r w:rsidR="00604170">
              <w:rPr>
                <w:rFonts w:ascii="Times New Roman" w:eastAsia="Times New Roman" w:hAnsi="Times New Roman"/>
                <w:color w:val="202124"/>
                <w:sz w:val="24"/>
                <w:szCs w:val="24"/>
                <w:highlight w:val="yellow"/>
                <w:lang w:eastAsia="lt-LT"/>
              </w:rPr>
              <w:t xml:space="preserve"> dujos</w:t>
            </w:r>
            <w:r w:rsidR="00604170" w:rsidRPr="002644A4">
              <w:rPr>
                <w:rFonts w:ascii="Times New Roman" w:eastAsia="Times New Roman" w:hAnsi="Times New Roman"/>
                <w:color w:val="202124"/>
                <w:sz w:val="24"/>
                <w:szCs w:val="24"/>
                <w:highlight w:val="yellow"/>
                <w:lang w:eastAsia="lt-LT"/>
              </w:rPr>
              <w:t>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2020-08-05</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6.</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Upytės</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6</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2020-07-21</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7.</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Vilniaus</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47A</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2020-07-23</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Nesusirinko kvorumas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2020-08-11</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8.</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Žemaičių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57</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2020-07-23</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Nesusirinko kvorumas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2020-08-11</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9.</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Joniškis</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Žemaičių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57A</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 </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2020-07-27</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 Nesusirinko kvorumas</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2020-08-11</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10.</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Ziniūnų k.</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Sodų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 xml:space="preserve">JVS,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 xml:space="preserve">Viktorija Rimdžiutė </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8 604 51591</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2020-08-03</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B2749B">
              <w:rPr>
                <w:rFonts w:ascii="Times New Roman" w:eastAsia="Times New Roman" w:hAnsi="Times New Roman"/>
                <w:color w:val="202124"/>
                <w:sz w:val="24"/>
                <w:szCs w:val="24"/>
                <w:highlight w:val="yellow"/>
                <w:lang w:eastAsia="lt-LT"/>
              </w:rPr>
              <w:t>Pasirinkti elektros energiją </w:t>
            </w:r>
            <w:r w:rsidRPr="002644A4">
              <w:rPr>
                <w:rFonts w:ascii="Times New Roman" w:eastAsia="Times New Roman" w:hAnsi="Times New Roman"/>
                <w:color w:val="202124"/>
                <w:sz w:val="24"/>
                <w:szCs w:val="24"/>
                <w:highlight w:val="yellow"/>
                <w:lang w:eastAsia="lt-LT"/>
              </w:rPr>
              <w:t> </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w:t>
            </w:r>
          </w:p>
        </w:tc>
      </w:tr>
      <w:tr w:rsidR="00604170" w:rsidTr="00CB0E61">
        <w:trPr>
          <w:trHeight w:val="850"/>
        </w:trPr>
        <w:tc>
          <w:tcPr>
            <w:tcW w:w="557"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11.</w:t>
            </w:r>
          </w:p>
        </w:tc>
        <w:tc>
          <w:tcPr>
            <w:tcW w:w="186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Gataučių k.</w:t>
            </w:r>
          </w:p>
        </w:tc>
        <w:tc>
          <w:tcPr>
            <w:tcW w:w="1676"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Mokyklos</w:t>
            </w:r>
          </w:p>
        </w:tc>
        <w:tc>
          <w:tcPr>
            <w:tcW w:w="85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11</w:t>
            </w:r>
          </w:p>
        </w:tc>
        <w:tc>
          <w:tcPr>
            <w:tcW w:w="85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w:t>
            </w:r>
          </w:p>
        </w:tc>
        <w:tc>
          <w:tcPr>
            <w:tcW w:w="153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2020-07-18</w:t>
            </w:r>
          </w:p>
        </w:tc>
        <w:tc>
          <w:tcPr>
            <w:tcW w:w="274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w:t>
            </w:r>
          </w:p>
        </w:tc>
        <w:tc>
          <w:tcPr>
            <w:tcW w:w="167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12.</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Gataučių k.</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Mokyklos</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13</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Milina Mankus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8 426 47695</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2020-07-15</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363211">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13.</w:t>
            </w:r>
          </w:p>
        </w:tc>
        <w:tc>
          <w:tcPr>
            <w:tcW w:w="186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Kriukų mstl.</w:t>
            </w:r>
          </w:p>
        </w:tc>
        <w:tc>
          <w:tcPr>
            <w:tcW w:w="1676"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xml:space="preserve">S. Dariaus ir </w:t>
            </w:r>
          </w:p>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S. Girėno</w:t>
            </w:r>
          </w:p>
        </w:tc>
        <w:tc>
          <w:tcPr>
            <w:tcW w:w="85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16</w:t>
            </w:r>
          </w:p>
        </w:tc>
        <w:tc>
          <w:tcPr>
            <w:tcW w:w="85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Steponas Dunauskas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8 623 98928</w:t>
            </w:r>
          </w:p>
        </w:tc>
        <w:tc>
          <w:tcPr>
            <w:tcW w:w="153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c>
          <w:tcPr>
            <w:tcW w:w="274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58451D">
              <w:rPr>
                <w:rFonts w:ascii="Times New Roman" w:eastAsia="Times New Roman" w:hAnsi="Times New Roman"/>
                <w:color w:val="202124"/>
                <w:sz w:val="24"/>
                <w:szCs w:val="24"/>
                <w:highlight w:val="yellow"/>
                <w:lang w:eastAsia="lt-LT"/>
              </w:rPr>
              <w:t>Pasirinkti elektros energiją</w:t>
            </w:r>
          </w:p>
        </w:tc>
        <w:tc>
          <w:tcPr>
            <w:tcW w:w="167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2020-08-06</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14.</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Jurdaičių k.</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xml:space="preserve">Liepų </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2020-07-29</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Nesusirinko kvorumas</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pPr>
            <w:r>
              <w:rPr>
                <w:rFonts w:ascii="Times New Roman" w:eastAsia="Times New Roman" w:hAnsi="Times New Roman"/>
                <w:color w:val="202124"/>
                <w:szCs w:val="24"/>
                <w:lang w:eastAsia="lt-LT"/>
              </w:rPr>
              <w:t>Nėra galimybės surinkti kvorumą</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15.</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Jurdaičių k.</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xml:space="preserve">Liepų </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2020-07-29</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16.</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Jurdaičių k.</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xml:space="preserve">Liepų </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5</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JBŪ</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2020-07-29</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17.</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 xml:space="preserve">Žvelgaičių k. </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Butlierių</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14</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Rita Bagdanovienė</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8 610 43678</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2020-07-28</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18.</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Žagarė</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Gedimino</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26</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Algirdas Paulauskas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8 686 49589</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644A4">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2020-08-08</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19.</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Žagarė</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Miesto a.</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28</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Irma Janušienė</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el. 8 616 91317</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2020-07-25</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205085">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Žagarė</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Miesto a.</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34</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Saulius Gedžius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tel. 8 611 50580</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Times New Roman" w:eastAsia="Times New Roman" w:hAnsi="Times New Roman"/>
                <w:color w:val="202124"/>
                <w:sz w:val="24"/>
                <w:szCs w:val="24"/>
                <w:highlight w:val="yellow"/>
                <w:lang w:eastAsia="lt-LT"/>
              </w:rPr>
            </w:pPr>
            <w:r w:rsidRPr="003652EE">
              <w:rPr>
                <w:rFonts w:ascii="Times New Roman" w:eastAsia="Times New Roman" w:hAnsi="Times New Roman"/>
                <w:color w:val="202124"/>
                <w:sz w:val="24"/>
                <w:szCs w:val="24"/>
                <w:highlight w:val="yellow"/>
                <w:lang w:eastAsia="lt-LT"/>
              </w:rPr>
              <w:t>Pasirinkti elektros energiją</w:t>
            </w:r>
          </w:p>
        </w:tc>
        <w:tc>
          <w:tcPr>
            <w:tcW w:w="1672"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2020-08-</w:t>
            </w:r>
          </w:p>
        </w:tc>
      </w:tr>
      <w:tr w:rsidR="00604170" w:rsidTr="00CB0E61">
        <w:trPr>
          <w:trHeight w:val="850"/>
        </w:trPr>
        <w:tc>
          <w:tcPr>
            <w:tcW w:w="55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21.</w:t>
            </w:r>
          </w:p>
        </w:tc>
        <w:tc>
          <w:tcPr>
            <w:tcW w:w="1868"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Žagarė</w:t>
            </w:r>
          </w:p>
        </w:tc>
        <w:tc>
          <w:tcPr>
            <w:tcW w:w="1676"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Vilniaus</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62</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7844DE" w:rsidRDefault="00604170" w:rsidP="00CB0E61">
            <w:pPr>
              <w:spacing w:after="0" w:line="240" w:lineRule="auto"/>
              <w:jc w:val="center"/>
              <w:rPr>
                <w:rFonts w:ascii="Times New Roman" w:eastAsia="Times New Roman" w:hAnsi="Times New Roman"/>
                <w:b/>
                <w:color w:val="202124"/>
                <w:sz w:val="24"/>
                <w:szCs w:val="24"/>
                <w:lang w:eastAsia="lt-LT"/>
              </w:rPr>
            </w:pPr>
            <w:r w:rsidRPr="007844DE">
              <w:rPr>
                <w:rFonts w:ascii="Times New Roman" w:eastAsia="Times New Roman" w:hAnsi="Times New Roman"/>
                <w:b/>
                <w:color w:val="202124"/>
                <w:sz w:val="24"/>
                <w:szCs w:val="24"/>
                <w:lang w:eastAsia="lt-LT"/>
              </w:rPr>
              <w:t>3</w:t>
            </w:r>
          </w:p>
        </w:tc>
        <w:tc>
          <w:tcPr>
            <w:tcW w:w="3244"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JVS</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Ona Šlipaitienė</w:t>
            </w:r>
          </w:p>
          <w:p w:rsidR="00604170" w:rsidRDefault="00604170" w:rsidP="00CB0E61">
            <w:pPr>
              <w:spacing w:after="0" w:line="240" w:lineRule="auto"/>
              <w:jc w:val="center"/>
              <w:rPr>
                <w:rFonts w:ascii="Times New Roman" w:eastAsia="Times New Roman" w:hAnsi="Times New Roman"/>
                <w:color w:val="202124"/>
                <w:sz w:val="24"/>
                <w:szCs w:val="24"/>
                <w:lang w:eastAsia="lt-LT"/>
              </w:rPr>
            </w:pPr>
            <w:r w:rsidRPr="00710E4B">
              <w:rPr>
                <w:rFonts w:ascii="Times New Roman" w:eastAsia="Times New Roman" w:hAnsi="Times New Roman"/>
                <w:color w:val="202124"/>
                <w:sz w:val="24"/>
                <w:szCs w:val="24"/>
                <w:lang w:eastAsia="lt-LT"/>
              </w:rPr>
              <w:t>el. p. martifausta@gmail.com</w:t>
            </w:r>
          </w:p>
        </w:tc>
        <w:tc>
          <w:tcPr>
            <w:tcW w:w="1533"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Default="00604170" w:rsidP="00CB0E61">
            <w:pPr>
              <w:spacing w:after="0" w:line="240" w:lineRule="auto"/>
              <w:jc w:val="center"/>
              <w:rPr>
                <w:rFonts w:ascii="Times New Roman" w:eastAsia="Times New Roman" w:hAnsi="Times New Roman"/>
                <w:color w:val="202124"/>
                <w:sz w:val="24"/>
                <w:szCs w:val="24"/>
                <w:lang w:eastAsia="lt-LT"/>
              </w:rPr>
            </w:pPr>
            <w:r>
              <w:rPr>
                <w:rFonts w:ascii="Times New Roman" w:eastAsia="Times New Roman" w:hAnsi="Times New Roman"/>
                <w:color w:val="202124"/>
                <w:sz w:val="24"/>
                <w:szCs w:val="24"/>
                <w:lang w:eastAsia="lt-LT"/>
              </w:rPr>
              <w:t>2020-07-20</w:t>
            </w:r>
          </w:p>
        </w:tc>
        <w:tc>
          <w:tcPr>
            <w:tcW w:w="2741" w:type="dxa"/>
            <w:tcBorders>
              <w:bottom w:val="single" w:sz="8" w:space="0" w:color="000000"/>
              <w:right w:val="single" w:sz="8" w:space="0" w:color="000000"/>
            </w:tcBorders>
            <w:shd w:val="clear" w:color="auto" w:fill="auto"/>
            <w:tcMar>
              <w:top w:w="0" w:type="dxa"/>
              <w:left w:w="108" w:type="dxa"/>
              <w:bottom w:w="0" w:type="dxa"/>
              <w:right w:w="108" w:type="dxa"/>
            </w:tcMar>
          </w:tcPr>
          <w:p w:rsidR="00604170" w:rsidRPr="002644A4" w:rsidRDefault="00604170" w:rsidP="00CB0E61">
            <w:pPr>
              <w:spacing w:after="0" w:line="240" w:lineRule="auto"/>
              <w:jc w:val="center"/>
              <w:rPr>
                <w:rFonts w:ascii="Roboto" w:eastAsia="Times New Roman" w:hAnsi="Roboto" w:cs="Arial"/>
                <w:color w:val="202124"/>
                <w:sz w:val="24"/>
                <w:szCs w:val="24"/>
                <w:highlight w:val="yellow"/>
                <w:lang w:eastAsia="lt-LT"/>
              </w:rPr>
            </w:pPr>
            <w:r w:rsidRPr="003652EE">
              <w:rPr>
                <w:rFonts w:ascii="Times New Roman" w:eastAsia="Times New Roman" w:hAnsi="Times New Roman"/>
                <w:color w:val="202124"/>
                <w:sz w:val="24"/>
                <w:szCs w:val="24"/>
                <w:highlight w:val="yellow"/>
                <w:lang w:eastAsia="lt-LT"/>
              </w:rPr>
              <w:t>Pasirinkti elektros energiją</w:t>
            </w:r>
          </w:p>
        </w:tc>
        <w:tc>
          <w:tcPr>
            <w:tcW w:w="1672" w:type="dxa"/>
            <w:tcBorders>
              <w:bottom w:val="outset" w:sz="6" w:space="0" w:color="000000"/>
              <w:right w:val="outset" w:sz="6" w:space="0" w:color="000000"/>
            </w:tcBorders>
            <w:shd w:val="clear" w:color="auto" w:fill="auto"/>
            <w:tcMar>
              <w:top w:w="0" w:type="dxa"/>
              <w:left w:w="0" w:type="dxa"/>
              <w:bottom w:w="0" w:type="dxa"/>
              <w:right w:w="0" w:type="dxa"/>
            </w:tcMar>
          </w:tcPr>
          <w:p w:rsidR="00604170" w:rsidRDefault="00604170" w:rsidP="00CB0E61">
            <w:pPr>
              <w:spacing w:after="0" w:line="240" w:lineRule="auto"/>
              <w:jc w:val="center"/>
              <w:rPr>
                <w:rFonts w:ascii="Times New Roman" w:eastAsia="Times New Roman" w:hAnsi="Times New Roman"/>
                <w:sz w:val="24"/>
                <w:szCs w:val="24"/>
                <w:lang w:eastAsia="lt-LT"/>
              </w:rPr>
            </w:pPr>
          </w:p>
        </w:tc>
      </w:tr>
    </w:tbl>
    <w:bookmarkEnd w:id="0"/>
    <w:p w:rsidR="00A50018" w:rsidRPr="001A2D83" w:rsidRDefault="00A50018" w:rsidP="00A50018">
      <w:pPr>
        <w:keepNext/>
        <w:tabs>
          <w:tab w:val="left" w:pos="851"/>
          <w:tab w:val="left" w:pos="1560"/>
          <w:tab w:val="left" w:pos="1843"/>
          <w:tab w:val="left" w:pos="4570"/>
        </w:tabs>
        <w:overflowPunct w:val="0"/>
        <w:spacing w:after="0" w:line="240" w:lineRule="auto"/>
        <w:ind w:left="4678"/>
        <w:jc w:val="right"/>
        <w:rPr>
          <w:rFonts w:ascii="Times New Roman" w:hAnsi="Times New Roman"/>
          <w:sz w:val="24"/>
          <w:szCs w:val="24"/>
          <w:lang w:eastAsia="lt-LT"/>
        </w:rPr>
      </w:pPr>
      <w:r w:rsidRPr="001A2D83">
        <w:rPr>
          <w:rFonts w:ascii="Times New Roman" w:hAnsi="Times New Roman"/>
          <w:sz w:val="24"/>
          <w:szCs w:val="24"/>
          <w:lang w:eastAsia="lt-LT"/>
        </w:rPr>
        <w:t>PATVIRTINTA</w:t>
      </w:r>
    </w:p>
    <w:p w:rsidR="00A50018" w:rsidRPr="001A2D83" w:rsidRDefault="00A50018" w:rsidP="00A50018">
      <w:pPr>
        <w:tabs>
          <w:tab w:val="left" w:pos="851"/>
          <w:tab w:val="left" w:pos="1560"/>
          <w:tab w:val="left" w:pos="1843"/>
          <w:tab w:val="left" w:pos="4632"/>
        </w:tabs>
        <w:spacing w:after="0" w:line="240" w:lineRule="auto"/>
        <w:ind w:left="4678"/>
        <w:jc w:val="right"/>
        <w:rPr>
          <w:rFonts w:ascii="Times New Roman" w:hAnsi="Times New Roman"/>
          <w:sz w:val="24"/>
          <w:szCs w:val="24"/>
          <w:lang w:eastAsia="lt-LT"/>
        </w:rPr>
      </w:pPr>
      <w:r w:rsidRPr="001A2D83">
        <w:rPr>
          <w:rFonts w:ascii="Times New Roman" w:hAnsi="Times New Roman"/>
          <w:sz w:val="24"/>
          <w:szCs w:val="24"/>
          <w:lang w:eastAsia="lt-LT"/>
        </w:rPr>
        <w:t>Lietuvos Respublikos energetikos ministro</w:t>
      </w:r>
    </w:p>
    <w:p w:rsidR="00A50018" w:rsidRPr="001A2D83" w:rsidRDefault="00A50018" w:rsidP="00A50018">
      <w:pPr>
        <w:tabs>
          <w:tab w:val="left" w:pos="851"/>
          <w:tab w:val="left" w:pos="1560"/>
          <w:tab w:val="left" w:pos="1843"/>
          <w:tab w:val="left" w:pos="4632"/>
        </w:tabs>
        <w:spacing w:after="0" w:line="240" w:lineRule="auto"/>
        <w:ind w:left="4678"/>
        <w:jc w:val="right"/>
        <w:rPr>
          <w:rFonts w:ascii="Times New Roman" w:hAnsi="Times New Roman"/>
          <w:sz w:val="24"/>
          <w:szCs w:val="24"/>
          <w:lang w:eastAsia="lt-LT"/>
        </w:rPr>
      </w:pPr>
      <w:r w:rsidRPr="001A2D83">
        <w:rPr>
          <w:rFonts w:ascii="Times New Roman" w:hAnsi="Times New Roman"/>
          <w:sz w:val="24"/>
          <w:szCs w:val="24"/>
          <w:lang w:eastAsia="lt-LT"/>
        </w:rPr>
        <w:t xml:space="preserve">2020 m. liepos 22 d. įsakymu Nr. 1-210 </w:t>
      </w:r>
    </w:p>
    <w:p w:rsidR="00A50018" w:rsidRPr="001A2D83" w:rsidRDefault="00A50018" w:rsidP="00A50018">
      <w:pPr>
        <w:tabs>
          <w:tab w:val="left" w:pos="851"/>
          <w:tab w:val="left" w:pos="1560"/>
          <w:tab w:val="left" w:pos="1843"/>
        </w:tabs>
        <w:spacing w:after="0" w:line="240" w:lineRule="auto"/>
        <w:jc w:val="right"/>
        <w:rPr>
          <w:rFonts w:ascii="Times New Roman" w:hAnsi="Times New Roman"/>
          <w:bCs/>
          <w:kern w:val="16"/>
          <w:sz w:val="24"/>
          <w:szCs w:val="24"/>
        </w:rPr>
      </w:pPr>
    </w:p>
    <w:p w:rsidR="00A50018" w:rsidRPr="001A2D83" w:rsidRDefault="00A50018" w:rsidP="00A50018">
      <w:pPr>
        <w:tabs>
          <w:tab w:val="left" w:pos="851"/>
          <w:tab w:val="left" w:pos="1560"/>
          <w:tab w:val="left" w:pos="1843"/>
        </w:tabs>
        <w:spacing w:after="0" w:line="240" w:lineRule="auto"/>
        <w:jc w:val="right"/>
        <w:rPr>
          <w:rFonts w:ascii="Times New Roman" w:hAnsi="Times New Roman"/>
          <w:b/>
          <w:sz w:val="24"/>
          <w:szCs w:val="24"/>
        </w:rPr>
      </w:pPr>
      <w:r w:rsidRPr="001A2D83">
        <w:rPr>
          <w:rFonts w:ascii="Times New Roman" w:hAnsi="Times New Roman"/>
          <w:b/>
          <w:kern w:val="16"/>
          <w:sz w:val="24"/>
          <w:szCs w:val="24"/>
        </w:rPr>
        <w:t>PRIEMONĖS „</w:t>
      </w:r>
      <w:r w:rsidRPr="001A2D83">
        <w:rPr>
          <w:rFonts w:ascii="Times New Roman" w:hAnsi="Times New Roman"/>
          <w:b/>
          <w:bCs/>
          <w:sz w:val="24"/>
          <w:szCs w:val="24"/>
          <w:lang w:eastAsia="lt-LT"/>
        </w:rPr>
        <w:t>SUSKYSTINTŲ NAFTOS DUJŲ BALIONŲ DAUGIABUČIUOSE PAKEITIMAS KITAIS ENERGIJOS ŠALTINIAIS</w:t>
      </w:r>
      <w:r w:rsidRPr="001A2D83">
        <w:rPr>
          <w:rFonts w:ascii="Times New Roman" w:hAnsi="Times New Roman"/>
          <w:b/>
          <w:kern w:val="16"/>
          <w:sz w:val="24"/>
          <w:szCs w:val="24"/>
        </w:rPr>
        <w:t xml:space="preserve">“ FINANSAVIMO SĄLYGŲ </w:t>
      </w:r>
      <w:r w:rsidRPr="001A2D83">
        <w:rPr>
          <w:rFonts w:ascii="Times New Roman" w:hAnsi="Times New Roman"/>
          <w:b/>
          <w:sz w:val="24"/>
          <w:szCs w:val="24"/>
        </w:rPr>
        <w:t xml:space="preserve">APRAŠAS </w:t>
      </w:r>
    </w:p>
    <w:p w:rsidR="00A50018" w:rsidRPr="001A2D83" w:rsidRDefault="00A50018" w:rsidP="00A50018">
      <w:pPr>
        <w:spacing w:after="0" w:line="240" w:lineRule="auto"/>
        <w:jc w:val="right"/>
        <w:rPr>
          <w:rFonts w:ascii="Times New Roman" w:hAnsi="Times New Roman"/>
          <w:sz w:val="24"/>
          <w:szCs w:val="24"/>
        </w:rPr>
      </w:pPr>
    </w:p>
    <w:p w:rsidR="00A50018" w:rsidRPr="001A2D83" w:rsidRDefault="00A50018" w:rsidP="00A50018">
      <w:pPr>
        <w:spacing w:after="0" w:line="240" w:lineRule="auto"/>
        <w:rPr>
          <w:rFonts w:ascii="Times New Roman" w:hAnsi="Times New Roman"/>
          <w:sz w:val="24"/>
          <w:szCs w:val="24"/>
        </w:rPr>
      </w:pPr>
      <w:r w:rsidRPr="001A2D83">
        <w:rPr>
          <w:rFonts w:ascii="Times New Roman" w:hAnsi="Times New Roman"/>
          <w:b/>
          <w:bCs/>
          <w:sz w:val="24"/>
          <w:szCs w:val="24"/>
        </w:rPr>
        <w:t>Remiamos veiklos ir jų rezultato rodikliai</w:t>
      </w:r>
    </w:p>
    <w:p w:rsidR="00A50018" w:rsidRPr="001A2D83" w:rsidRDefault="00A50018" w:rsidP="00A50018">
      <w:pPr>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2"/>
        <w:gridCol w:w="9781"/>
      </w:tblGrid>
      <w:tr w:rsidR="00A50018" w:rsidRPr="001A2D83" w:rsidTr="00A50018">
        <w:tc>
          <w:tcPr>
            <w:tcW w:w="576" w:type="dxa"/>
            <w:vAlign w:val="center"/>
          </w:tcPr>
          <w:p w:rsidR="00A50018" w:rsidRPr="001A2D83" w:rsidRDefault="00A50018" w:rsidP="00CB0E61">
            <w:pPr>
              <w:tabs>
                <w:tab w:val="left" w:pos="1418"/>
              </w:tabs>
              <w:overflowPunct w:val="0"/>
              <w:spacing w:line="280" w:lineRule="exact"/>
              <w:jc w:val="center"/>
              <w:rPr>
                <w:rFonts w:ascii="Times New Roman" w:hAnsi="Times New Roman"/>
                <w:sz w:val="24"/>
                <w:szCs w:val="24"/>
              </w:rPr>
            </w:pPr>
            <w:r w:rsidRPr="001A2D83">
              <w:rPr>
                <w:rFonts w:ascii="Times New Roman" w:hAnsi="Times New Roman"/>
                <w:sz w:val="24"/>
                <w:szCs w:val="24"/>
              </w:rPr>
              <w:t>Eil. Nr.</w:t>
            </w:r>
          </w:p>
        </w:tc>
        <w:tc>
          <w:tcPr>
            <w:tcW w:w="4522" w:type="dxa"/>
            <w:vAlign w:val="center"/>
          </w:tcPr>
          <w:p w:rsidR="00A50018" w:rsidRPr="001A2D83" w:rsidRDefault="00A50018" w:rsidP="00CB0E61">
            <w:pPr>
              <w:tabs>
                <w:tab w:val="left" w:pos="1418"/>
              </w:tabs>
              <w:overflowPunct w:val="0"/>
              <w:spacing w:line="280" w:lineRule="exact"/>
              <w:jc w:val="center"/>
              <w:rPr>
                <w:rFonts w:ascii="Times New Roman" w:hAnsi="Times New Roman"/>
                <w:b/>
                <w:bCs/>
                <w:sz w:val="24"/>
                <w:szCs w:val="24"/>
              </w:rPr>
            </w:pPr>
            <w:r w:rsidRPr="00FA64AF">
              <w:rPr>
                <w:rFonts w:ascii="Times New Roman" w:hAnsi="Times New Roman"/>
                <w:b/>
                <w:bCs/>
                <w:sz w:val="24"/>
                <w:szCs w:val="24"/>
                <w:highlight w:val="green"/>
              </w:rPr>
              <w:t>Remiama veikla</w:t>
            </w:r>
          </w:p>
        </w:tc>
        <w:tc>
          <w:tcPr>
            <w:tcW w:w="9781" w:type="dxa"/>
            <w:vAlign w:val="center"/>
          </w:tcPr>
          <w:p w:rsidR="00A50018" w:rsidRPr="001A2D83" w:rsidRDefault="00A50018" w:rsidP="00CB0E61">
            <w:pPr>
              <w:tabs>
                <w:tab w:val="left" w:pos="1418"/>
              </w:tabs>
              <w:overflowPunct w:val="0"/>
              <w:spacing w:line="280" w:lineRule="exact"/>
              <w:jc w:val="center"/>
              <w:rPr>
                <w:rFonts w:ascii="Times New Roman" w:hAnsi="Times New Roman"/>
                <w:sz w:val="24"/>
                <w:szCs w:val="24"/>
              </w:rPr>
            </w:pPr>
            <w:r w:rsidRPr="001A2D83">
              <w:rPr>
                <w:rFonts w:ascii="Times New Roman" w:hAnsi="Times New Roman"/>
                <w:sz w:val="24"/>
                <w:szCs w:val="24"/>
              </w:rPr>
              <w:t>Rezultato rodiklis</w:t>
            </w:r>
          </w:p>
        </w:tc>
      </w:tr>
      <w:tr w:rsidR="00A50018" w:rsidRPr="001A2D83" w:rsidTr="00A50018">
        <w:tc>
          <w:tcPr>
            <w:tcW w:w="576"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1.</w:t>
            </w:r>
          </w:p>
        </w:tc>
        <w:tc>
          <w:tcPr>
            <w:tcW w:w="4522"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Elektros skirstomųjų tinklų plėtros ir (ar) elektros ir (ar) gamtinių dujų rekonstrukcijos projektavimas</w:t>
            </w:r>
          </w:p>
        </w:tc>
        <w:tc>
          <w:tcPr>
            <w:tcW w:w="9781"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Parengtas (-i) elektros ir (ar) gamtinių dujų skirstomojo tinklo plėtros ir (ar) rekonstrukcijos projektas (-ai) namui</w:t>
            </w:r>
            <w:r w:rsidRPr="001A2D83">
              <w:rPr>
                <w:rFonts w:ascii="Times New Roman" w:hAnsi="Times New Roman"/>
                <w:bCs/>
                <w:sz w:val="24"/>
                <w:szCs w:val="24"/>
                <w:lang w:eastAsia="lt-LT"/>
              </w:rPr>
              <w:t xml:space="preserve">, </w:t>
            </w:r>
            <w:r w:rsidRPr="001A2D83">
              <w:rPr>
                <w:rFonts w:ascii="Times New Roman" w:hAnsi="Times New Roman"/>
                <w:sz w:val="24"/>
                <w:szCs w:val="24"/>
              </w:rPr>
              <w:t xml:space="preserve">kuris yra įtrauktas į </w:t>
            </w:r>
            <w:r w:rsidRPr="001A2D83">
              <w:rPr>
                <w:rFonts w:ascii="Times New Roman" w:hAnsi="Times New Roman"/>
                <w:bCs/>
                <w:sz w:val="24"/>
                <w:szCs w:val="24"/>
                <w:lang w:eastAsia="lt-LT"/>
              </w:rPr>
              <w:t xml:space="preserve">Daugiabučių namų </w:t>
            </w:r>
            <w:r w:rsidRPr="001A2D83">
              <w:rPr>
                <w:rFonts w:ascii="Times New Roman" w:hAnsi="Times New Roman"/>
                <w:sz w:val="24"/>
                <w:szCs w:val="24"/>
              </w:rPr>
              <w:t>sąrašą (pateiktas projekto priėmimo</w:t>
            </w:r>
            <w:r w:rsidRPr="001A2D83">
              <w:rPr>
                <w:rFonts w:ascii="Times New Roman" w:hAnsi="Times New Roman"/>
                <w:bCs/>
                <w:iCs/>
                <w:sz w:val="24"/>
                <w:szCs w:val="24"/>
                <w:lang w:eastAsia="lt-LT"/>
              </w:rPr>
              <w:t>–</w:t>
            </w:r>
            <w:r w:rsidRPr="001A2D83">
              <w:rPr>
                <w:rFonts w:ascii="Times New Roman" w:hAnsi="Times New Roman"/>
                <w:sz w:val="24"/>
                <w:szCs w:val="24"/>
              </w:rPr>
              <w:t xml:space="preserve">perdavimo aktas arba jam nesant – teisės aktų nustatyta tvarka suderintas ir patvirtintas projektas) </w:t>
            </w:r>
          </w:p>
        </w:tc>
      </w:tr>
      <w:tr w:rsidR="00A50018" w:rsidRPr="001A2D83" w:rsidTr="00A50018">
        <w:tc>
          <w:tcPr>
            <w:tcW w:w="576"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 xml:space="preserve">2. </w:t>
            </w:r>
          </w:p>
        </w:tc>
        <w:tc>
          <w:tcPr>
            <w:tcW w:w="4522"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Darbai, susiję su skirstomųjų elektros tinklų pajėgumų didinimu ir (ar) gamtinių dujų skirstomųjų tinklų rekonstravimu (įskaitant kontrolinį gamtinių dujų sistemos, taip pat bendrojo naudojimo sistemos, sandarumo bandymą, jos prapūtimą dujomis ir kt.) iki nuosavybės ribos su daugiabučio namo vidaus tinklu</w:t>
            </w:r>
          </w:p>
        </w:tc>
        <w:tc>
          <w:tcPr>
            <w:tcW w:w="9781" w:type="dxa"/>
          </w:tcPr>
          <w:p w:rsidR="00A50018" w:rsidRPr="001A2D83" w:rsidRDefault="00A50018" w:rsidP="00CB0E61">
            <w:pPr>
              <w:tabs>
                <w:tab w:val="left" w:pos="709"/>
                <w:tab w:val="left" w:pos="851"/>
                <w:tab w:val="left" w:pos="1276"/>
                <w:tab w:val="left" w:pos="1560"/>
                <w:tab w:val="left" w:pos="1843"/>
              </w:tabs>
              <w:spacing w:line="280" w:lineRule="exact"/>
              <w:jc w:val="both"/>
              <w:rPr>
                <w:rFonts w:ascii="Times New Roman" w:hAnsi="Times New Roman"/>
                <w:sz w:val="24"/>
                <w:szCs w:val="24"/>
              </w:rPr>
            </w:pPr>
            <w:r w:rsidRPr="001A2D83">
              <w:rPr>
                <w:rFonts w:ascii="Times New Roman" w:hAnsi="Times New Roman"/>
                <w:sz w:val="24"/>
                <w:szCs w:val="24"/>
              </w:rPr>
              <w:t xml:space="preserve">Užtikrintas saugus </w:t>
            </w:r>
            <w:r w:rsidRPr="001A2D83">
              <w:rPr>
                <w:rFonts w:ascii="Times New Roman" w:hAnsi="Times New Roman"/>
                <w:spacing w:val="-1"/>
                <w:sz w:val="24"/>
                <w:szCs w:val="24"/>
              </w:rPr>
              <w:t>elektros energijos ar gamtinių dujų tiekimas</w:t>
            </w:r>
            <w:r w:rsidRPr="001A2D83">
              <w:rPr>
                <w:rFonts w:ascii="Times New Roman" w:hAnsi="Times New Roman"/>
                <w:sz w:val="24"/>
                <w:szCs w:val="24"/>
              </w:rPr>
              <w:t xml:space="preserve"> daugiabučiui </w:t>
            </w:r>
            <w:r w:rsidRPr="001A2D83">
              <w:rPr>
                <w:rFonts w:ascii="Times New Roman" w:hAnsi="Times New Roman"/>
                <w:spacing w:val="-1"/>
                <w:sz w:val="24"/>
                <w:szCs w:val="24"/>
              </w:rPr>
              <w:t>(pateiktas atliktų darbų aktas ir (ar) ilgalaikio materialiojo turto įvedimo į eksploataciją aktas</w:t>
            </w:r>
            <w:r w:rsidRPr="001A2D83">
              <w:rPr>
                <w:rFonts w:ascii="Times New Roman" w:hAnsi="Times New Roman"/>
                <w:sz w:val="24"/>
                <w:szCs w:val="24"/>
              </w:rPr>
              <w:t>)</w:t>
            </w:r>
          </w:p>
        </w:tc>
      </w:tr>
      <w:tr w:rsidR="00A50018" w:rsidRPr="001A2D83" w:rsidTr="00A50018">
        <w:tc>
          <w:tcPr>
            <w:tcW w:w="576"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 xml:space="preserve">3. </w:t>
            </w:r>
          </w:p>
        </w:tc>
        <w:tc>
          <w:tcPr>
            <w:tcW w:w="4522"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Darbai, susiję su daugiabučių namų vidaus tinklų (elektros ar gamtinių dujų) įrengimu ir (ar) pertvarkymu (nuo nuosavybės ribos (įskaitant ir butų elektros instaliaciją (iki 5 kW) ar gamtinių dujų sistemą)</w:t>
            </w:r>
          </w:p>
        </w:tc>
        <w:tc>
          <w:tcPr>
            <w:tcW w:w="9781" w:type="dxa"/>
            <w:vMerge w:val="restart"/>
          </w:tcPr>
          <w:p w:rsidR="00A50018" w:rsidRPr="001A2D83" w:rsidRDefault="00A50018" w:rsidP="00CB0E61">
            <w:pPr>
              <w:tabs>
                <w:tab w:val="left" w:pos="709"/>
                <w:tab w:val="left" w:pos="851"/>
                <w:tab w:val="left" w:pos="1276"/>
                <w:tab w:val="left" w:pos="1560"/>
                <w:tab w:val="left" w:pos="1843"/>
              </w:tabs>
              <w:spacing w:line="280" w:lineRule="exact"/>
              <w:jc w:val="both"/>
              <w:rPr>
                <w:rFonts w:ascii="Times New Roman" w:hAnsi="Times New Roman"/>
                <w:sz w:val="24"/>
                <w:szCs w:val="24"/>
              </w:rPr>
            </w:pPr>
            <w:r w:rsidRPr="001A2D83">
              <w:rPr>
                <w:rFonts w:ascii="Times New Roman" w:hAnsi="Times New Roman"/>
                <w:sz w:val="24"/>
                <w:szCs w:val="24"/>
                <w:lang w:eastAsia="lt-LT"/>
              </w:rPr>
              <w:t xml:space="preserve">Ne mažiau kaip 70 proc. daugiabučio namo butų ar kitų patalpų, kuriuose buvo </w:t>
            </w:r>
            <w:r w:rsidRPr="001A2D83">
              <w:rPr>
                <w:rFonts w:ascii="Times New Roman" w:hAnsi="Times New Roman"/>
                <w:sz w:val="24"/>
                <w:szCs w:val="24"/>
              </w:rPr>
              <w:t xml:space="preserve">naudojami SND balionai, </w:t>
            </w:r>
            <w:r w:rsidRPr="001A2D83">
              <w:rPr>
                <w:rFonts w:ascii="Times New Roman" w:hAnsi="Times New Roman"/>
                <w:sz w:val="24"/>
                <w:szCs w:val="24"/>
                <w:lang w:eastAsia="lt-LT"/>
              </w:rPr>
              <w:t xml:space="preserve">užtikrintas </w:t>
            </w:r>
            <w:r w:rsidRPr="001A2D83">
              <w:rPr>
                <w:rFonts w:ascii="Times New Roman" w:hAnsi="Times New Roman"/>
                <w:sz w:val="24"/>
                <w:szCs w:val="24"/>
              </w:rPr>
              <w:t xml:space="preserve">saugus </w:t>
            </w:r>
            <w:r w:rsidRPr="001A2D83">
              <w:rPr>
                <w:rFonts w:ascii="Times New Roman" w:hAnsi="Times New Roman"/>
                <w:spacing w:val="-1"/>
                <w:sz w:val="24"/>
                <w:szCs w:val="24"/>
              </w:rPr>
              <w:t xml:space="preserve">elektros energijos ar gamtinių dujų tiekimas (pateikta </w:t>
            </w:r>
            <w:r w:rsidRPr="001A2D83">
              <w:rPr>
                <w:rFonts w:ascii="Times New Roman" w:hAnsi="Times New Roman"/>
                <w:sz w:val="24"/>
                <w:szCs w:val="24"/>
              </w:rPr>
              <w:t xml:space="preserve">namo ir butų techninės būklės vidaus elektros tinklų ar gamtinių dujų sistemos vertinimo pažyma (rangovo aktas) ir bute </w:t>
            </w:r>
            <w:r w:rsidRPr="001A2D83">
              <w:rPr>
                <w:rFonts w:ascii="Times New Roman" w:hAnsi="Times New Roman"/>
                <w:sz w:val="24"/>
                <w:szCs w:val="24"/>
                <w:lang w:eastAsia="lt-LT"/>
              </w:rPr>
              <w:t>ar kitoje patalpoje</w:t>
            </w:r>
            <w:r w:rsidRPr="001A2D83">
              <w:rPr>
                <w:rFonts w:ascii="Times New Roman" w:hAnsi="Times New Roman"/>
                <w:sz w:val="24"/>
                <w:szCs w:val="24"/>
              </w:rPr>
              <w:t xml:space="preserve"> įrengta elektrinė arba dujinė viryklė (pateiktas įsigijimą patvirtinantis dokumentas) bei faktiškai nebenaudojamas SND balionas (pateikta projekto vykdytojo deklaracija)</w:t>
            </w:r>
          </w:p>
        </w:tc>
      </w:tr>
      <w:tr w:rsidR="00A50018" w:rsidRPr="001A2D83" w:rsidTr="00A50018">
        <w:tc>
          <w:tcPr>
            <w:tcW w:w="576"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 xml:space="preserve">4. </w:t>
            </w:r>
          </w:p>
        </w:tc>
        <w:tc>
          <w:tcPr>
            <w:tcW w:w="4522" w:type="dxa"/>
          </w:tcPr>
          <w:p w:rsidR="00A50018" w:rsidRPr="001A2D83" w:rsidRDefault="00A50018" w:rsidP="00CB0E61">
            <w:pPr>
              <w:tabs>
                <w:tab w:val="left" w:pos="1418"/>
              </w:tabs>
              <w:overflowPunct w:val="0"/>
              <w:spacing w:line="280" w:lineRule="exact"/>
              <w:jc w:val="both"/>
              <w:rPr>
                <w:rFonts w:ascii="Times New Roman" w:hAnsi="Times New Roman"/>
                <w:sz w:val="24"/>
                <w:szCs w:val="24"/>
              </w:rPr>
            </w:pPr>
            <w:r w:rsidRPr="001A2D83">
              <w:rPr>
                <w:rFonts w:ascii="Times New Roman" w:hAnsi="Times New Roman"/>
                <w:sz w:val="24"/>
                <w:szCs w:val="24"/>
              </w:rPr>
              <w:t>Elektrinės arba dujinės viryklės, reikalingos naujam energijos šaltiniui naudoti, įsigijimas ir faktinis SND baliono atsisakymas butuose</w:t>
            </w:r>
          </w:p>
        </w:tc>
        <w:tc>
          <w:tcPr>
            <w:tcW w:w="9781" w:type="dxa"/>
            <w:vMerge/>
          </w:tcPr>
          <w:p w:rsidR="00A50018" w:rsidRPr="001A2D83" w:rsidRDefault="00A50018" w:rsidP="00CB0E61">
            <w:pPr>
              <w:tabs>
                <w:tab w:val="left" w:pos="1418"/>
              </w:tabs>
              <w:overflowPunct w:val="0"/>
              <w:spacing w:line="280" w:lineRule="exact"/>
              <w:jc w:val="both"/>
              <w:rPr>
                <w:rFonts w:ascii="Times New Roman" w:hAnsi="Times New Roman"/>
                <w:sz w:val="24"/>
                <w:szCs w:val="24"/>
              </w:rPr>
            </w:pPr>
          </w:p>
        </w:tc>
      </w:tr>
    </w:tbl>
    <w:p w:rsidR="00A50018" w:rsidRDefault="00A50018"/>
    <w:sectPr w:rsidR="00A50018" w:rsidSect="00194913">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B4"/>
    <w:rsid w:val="00143A6C"/>
    <w:rsid w:val="00194913"/>
    <w:rsid w:val="00280065"/>
    <w:rsid w:val="0059332C"/>
    <w:rsid w:val="00604170"/>
    <w:rsid w:val="00776F42"/>
    <w:rsid w:val="008505F0"/>
    <w:rsid w:val="008A5208"/>
    <w:rsid w:val="00A50018"/>
    <w:rsid w:val="00BC1017"/>
    <w:rsid w:val="00D53BF1"/>
    <w:rsid w:val="00D53E65"/>
    <w:rsid w:val="00F03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85BA"/>
  <w15:chartTrackingRefBased/>
  <w15:docId w15:val="{4EF2F291-6CAC-4B33-80F2-42C417B9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2843</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Adomaitis</dc:creator>
  <cp:keywords/>
  <dc:description/>
  <cp:lastModifiedBy>Arūnas Adomaitis</cp:lastModifiedBy>
  <cp:revision>11</cp:revision>
  <dcterms:created xsi:type="dcterms:W3CDTF">2020-08-05T11:54:00Z</dcterms:created>
  <dcterms:modified xsi:type="dcterms:W3CDTF">2020-08-05T14:01:00Z</dcterms:modified>
</cp:coreProperties>
</file>