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EC0BAB">
        <w:rPr>
          <w:u w:val="single"/>
        </w:rPr>
        <w:t xml:space="preserve">      2015.02.1</w:t>
      </w:r>
      <w:r w:rsidR="00DE0CDA">
        <w:rPr>
          <w:u w:val="single"/>
        </w:rPr>
        <w:t>3</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120586">
        <w:rPr>
          <w:u w:val="single"/>
        </w:rPr>
        <w:t>8</w:t>
      </w:r>
      <w:r w:rsidR="001540E6">
        <w:rPr>
          <w:u w:val="single"/>
        </w:rPr>
        <w:t>7</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761FFE">
        <w:rPr>
          <w:u w:val="single"/>
        </w:rPr>
        <w:t>Ž</w:t>
      </w:r>
      <w:r w:rsidR="00DE0CDA">
        <w:rPr>
          <w:u w:val="single"/>
        </w:rPr>
        <w:t>emaičių g. 53</w:t>
      </w:r>
      <w:r w:rsidR="001540E6">
        <w:rPr>
          <w:u w:val="single"/>
        </w:rPr>
        <w:t>a</w:t>
      </w:r>
      <w:r w:rsidR="009974F2">
        <w:rPr>
          <w:u w:val="single"/>
        </w:rP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w:t>
      </w:r>
      <w:r w:rsidR="00DE0CDA">
        <w:rPr>
          <w:u w:val="single"/>
        </w:rPr>
        <w:t>98</w:t>
      </w:r>
      <w:r w:rsidR="00761FFE">
        <w:rPr>
          <w:u w:val="single"/>
        </w:rPr>
        <w:t>8</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120586">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1540E6">
        <w:rPr>
          <w:u w:val="single"/>
        </w:rPr>
        <w:t>30</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1540E6">
        <w:rPr>
          <w:u w:val="single"/>
        </w:rPr>
        <w:t>1914</w:t>
      </w:r>
      <w:r w:rsidR="00E9323F">
        <w:rPr>
          <w:u w:val="single"/>
        </w:rPr>
        <w:t>,</w:t>
      </w:r>
      <w:r w:rsidR="001540E6">
        <w:rPr>
          <w:u w:val="single"/>
        </w:rPr>
        <w:t>36</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1540E6">
        <w:rPr>
          <w:u w:val="single"/>
        </w:rPr>
        <w:t>1584</w:t>
      </w:r>
      <w:r w:rsidR="00723D26">
        <w:rPr>
          <w:u w:val="single"/>
        </w:rPr>
        <w:t>,</w:t>
      </w:r>
      <w:r w:rsidR="001540E6">
        <w:rPr>
          <w:u w:val="single"/>
        </w:rPr>
        <w:t>33</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120586">
        <w:rPr>
          <w:u w:val="single"/>
        </w:rPr>
        <w:t xml:space="preserve">                                                                  </w:t>
      </w:r>
      <w:r w:rsidR="009974F2">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551FF8" w:rsidRDefault="00551FF8" w:rsidP="00551FF8"/>
    <w:p w:rsidR="00551FF8" w:rsidRPr="00551FF8" w:rsidRDefault="00551FF8" w:rsidP="00551FF8"/>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916" w:type="dxa"/>
        <w:tblInd w:w="-1079" w:type="dxa"/>
        <w:tblLayout w:type="fixed"/>
        <w:tblCellMar>
          <w:top w:w="55" w:type="dxa"/>
          <w:left w:w="55" w:type="dxa"/>
          <w:bottom w:w="55" w:type="dxa"/>
          <w:right w:w="55" w:type="dxa"/>
        </w:tblCellMar>
        <w:tblLook w:val="0000" w:firstRow="0" w:lastRow="0" w:firstColumn="0" w:lastColumn="0" w:noHBand="0" w:noVBand="0"/>
      </w:tblPr>
      <w:tblGrid>
        <w:gridCol w:w="540"/>
        <w:gridCol w:w="5400"/>
        <w:gridCol w:w="1080"/>
        <w:gridCol w:w="3187"/>
        <w:gridCol w:w="709"/>
      </w:tblGrid>
      <w:tr w:rsidR="00551FF8" w:rsidTr="00551FF8">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pPr>
            <w:r>
              <w:t>Eil.</w:t>
            </w:r>
          </w:p>
          <w:p w:rsidR="00551FF8" w:rsidRDefault="00551FF8" w:rsidP="00551FF8">
            <w:pPr>
              <w:pStyle w:val="TableContents"/>
              <w:snapToGrid w:val="0"/>
              <w:jc w:val="center"/>
            </w:pPr>
            <w:r>
              <w:t>Nr.</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pPr>
            <w:r>
              <w:t>Priskai-čiuoto mokesčio suma,</w:t>
            </w:r>
          </w:p>
          <w:p w:rsidR="00551FF8" w:rsidRDefault="00551FF8" w:rsidP="00551FF8">
            <w:pPr>
              <w:pStyle w:val="TableContents"/>
              <w:snapToGrid w:val="0"/>
              <w:jc w:val="center"/>
            </w:pPr>
            <w:r>
              <w:t>Lt/metus</w:t>
            </w:r>
          </w:p>
        </w:tc>
        <w:tc>
          <w:tcPr>
            <w:tcW w:w="31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jc w:val="center"/>
            </w:pPr>
            <w:r>
              <w:t>Paslaugos nustatymo pagrindas, paslaugos sutarties data, paslaugos teikėjas, tarifas (jei nustatytas)</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jc w:val="center"/>
            </w:pPr>
            <w:r>
              <w:t>Pasta-bos</w:t>
            </w:r>
          </w:p>
          <w:p w:rsidR="00551FF8" w:rsidRDefault="00551FF8" w:rsidP="00551FF8">
            <w:pPr>
              <w:pStyle w:val="TableContents"/>
              <w:jc w:val="center"/>
            </w:pPr>
          </w:p>
        </w:tc>
      </w:tr>
      <w:tr w:rsidR="00551FF8" w:rsidTr="00551FF8">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51FF8" w:rsidRDefault="00551FF8" w:rsidP="00C65297">
            <w:pPr>
              <w:pStyle w:val="TableContents"/>
              <w:snapToGrid w:val="0"/>
              <w:jc w:val="center"/>
            </w:pPr>
            <w:r>
              <w:t>1</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51FF8" w:rsidRDefault="00551FF8" w:rsidP="00C65297">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51FF8" w:rsidRDefault="00551FF8" w:rsidP="00C65297">
            <w:pPr>
              <w:pStyle w:val="TableContents"/>
              <w:snapToGrid w:val="0"/>
              <w:jc w:val="center"/>
            </w:pPr>
            <w:r>
              <w:t>3</w:t>
            </w:r>
          </w:p>
        </w:tc>
        <w:tc>
          <w:tcPr>
            <w:tcW w:w="31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51FF8" w:rsidRDefault="00551FF8" w:rsidP="00C65297">
            <w:pPr>
              <w:pStyle w:val="TableContents"/>
              <w:jc w:val="center"/>
            </w:pPr>
            <w:r>
              <w:t>4</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51FF8" w:rsidRDefault="00551FF8" w:rsidP="00C65297">
            <w:pPr>
              <w:pStyle w:val="TableContents"/>
              <w:jc w:val="center"/>
            </w:pPr>
            <w:r>
              <w:t>5</w:t>
            </w:r>
          </w:p>
        </w:tc>
      </w:tr>
      <w:tr w:rsidR="00551FF8" w:rsidTr="00551FF8">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jc w:val="center"/>
            </w:pPr>
            <w:r w:rsidRPr="00551FF8">
              <w:t>1.</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pPr>
            <w:r w:rsidRPr="00551FF8">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pPr>
            <w:r>
              <w:t>2</w:t>
            </w:r>
            <w:bookmarkStart w:id="0" w:name="_GoBack"/>
            <w:bookmarkEnd w:id="0"/>
            <w:r>
              <w:t>674,21</w:t>
            </w:r>
          </w:p>
        </w:tc>
        <w:tc>
          <w:tcPr>
            <w:tcW w:w="31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0"/>
              </w:rPr>
            </w:pPr>
            <w:r>
              <w:rPr>
                <w:sz w:val="20"/>
              </w:rPr>
              <w:t>2014-05-14 Joniškio raj. savivaldybės administracijos direktoriaus įsakymas Nr.A-526</w:t>
            </w:r>
          </w:p>
          <w:p w:rsidR="00551FF8" w:rsidRDefault="00551FF8" w:rsidP="00551FF8">
            <w:pPr>
              <w:pStyle w:val="TableContents"/>
              <w:snapToGrid w:val="0"/>
              <w:jc w:val="center"/>
              <w:rPr>
                <w:sz w:val="20"/>
              </w:rPr>
            </w:pPr>
            <w:r>
              <w:rPr>
                <w:sz w:val="20"/>
              </w:rPr>
              <w:t>0,095 Lt/m</w:t>
            </w:r>
            <w:r>
              <w:rPr>
                <w:sz w:val="20"/>
                <w:vertAlign w:val="superscript"/>
              </w:rPr>
              <w:t>2</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2"/>
              </w:rPr>
            </w:pPr>
          </w:p>
        </w:tc>
      </w:tr>
      <w:tr w:rsidR="00551FF8" w:rsidTr="00551FF8">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jc w:val="center"/>
            </w:pPr>
            <w:r w:rsidRPr="00551FF8">
              <w:t>2.</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pPr>
            <w:r w:rsidRPr="00551FF8">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pPr>
            <w:r>
              <w:t>5751,36</w:t>
            </w:r>
          </w:p>
        </w:tc>
        <w:tc>
          <w:tcPr>
            <w:tcW w:w="31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0"/>
              </w:rPr>
            </w:pPr>
            <w:r>
              <w:rPr>
                <w:sz w:val="20"/>
              </w:rPr>
              <w:t>2008-08-28 Joniškio raj. savivald.tarybos sprendimas</w:t>
            </w:r>
          </w:p>
          <w:p w:rsidR="00551FF8" w:rsidRDefault="00551FF8" w:rsidP="00551FF8">
            <w:pPr>
              <w:pStyle w:val="TableContents"/>
              <w:snapToGrid w:val="0"/>
              <w:jc w:val="center"/>
              <w:rPr>
                <w:sz w:val="20"/>
              </w:rPr>
            </w:pPr>
            <w:r>
              <w:rPr>
                <w:sz w:val="20"/>
              </w:rPr>
              <w:t>Nr.T-167</w:t>
            </w:r>
          </w:p>
          <w:p w:rsidR="00551FF8" w:rsidRDefault="00551FF8" w:rsidP="00551FF8">
            <w:pPr>
              <w:pStyle w:val="TableContents"/>
              <w:snapToGrid w:val="0"/>
              <w:jc w:val="center"/>
              <w:rPr>
                <w:sz w:val="20"/>
              </w:rPr>
            </w:pPr>
            <w:r>
              <w:rPr>
                <w:sz w:val="20"/>
              </w:rPr>
              <w:t>0,25 Lt/m</w:t>
            </w:r>
            <w:r>
              <w:rPr>
                <w:sz w:val="20"/>
                <w:vertAlign w:val="superscript"/>
              </w:rPr>
              <w:t>2</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2"/>
              </w:rPr>
            </w:pPr>
          </w:p>
        </w:tc>
      </w:tr>
      <w:tr w:rsidR="00551FF8" w:rsidTr="00551FF8">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jc w:val="center"/>
            </w:pPr>
            <w:r w:rsidRPr="00551FF8">
              <w:t>3.</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pPr>
            <w:r w:rsidRPr="00551FF8">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pPr>
            <w:r>
              <w:t>4959,22</w:t>
            </w:r>
          </w:p>
        </w:tc>
        <w:tc>
          <w:tcPr>
            <w:tcW w:w="31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0"/>
              </w:rPr>
            </w:pPr>
            <w:r>
              <w:rPr>
                <w:sz w:val="20"/>
              </w:rPr>
              <w:t>Maksimalus tarifas nustatytas</w:t>
            </w:r>
          </w:p>
          <w:p w:rsidR="00551FF8" w:rsidRDefault="00551FF8" w:rsidP="00551FF8">
            <w:pPr>
              <w:pStyle w:val="TableContents"/>
              <w:snapToGrid w:val="0"/>
              <w:jc w:val="center"/>
              <w:rPr>
                <w:sz w:val="20"/>
              </w:rPr>
            </w:pPr>
            <w:r>
              <w:rPr>
                <w:sz w:val="20"/>
              </w:rPr>
              <w:t>2012-04-26</w:t>
            </w:r>
          </w:p>
          <w:p w:rsidR="00551FF8" w:rsidRDefault="00551FF8" w:rsidP="00551FF8">
            <w:pPr>
              <w:pStyle w:val="TableContents"/>
              <w:snapToGrid w:val="0"/>
              <w:jc w:val="center"/>
              <w:rPr>
                <w:sz w:val="20"/>
              </w:rPr>
            </w:pPr>
            <w:r>
              <w:rPr>
                <w:sz w:val="20"/>
              </w:rPr>
              <w:t>Joniškio raj.savivaldybės</w:t>
            </w:r>
          </w:p>
          <w:p w:rsidR="00551FF8" w:rsidRDefault="00551FF8" w:rsidP="00551FF8">
            <w:pPr>
              <w:pStyle w:val="TableContents"/>
              <w:snapToGrid w:val="0"/>
              <w:jc w:val="center"/>
              <w:rPr>
                <w:sz w:val="20"/>
              </w:rPr>
            </w:pPr>
            <w:r>
              <w:rPr>
                <w:sz w:val="20"/>
              </w:rPr>
              <w:t>tarybos sprendimas T-81</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2"/>
              </w:rPr>
            </w:pPr>
          </w:p>
        </w:tc>
      </w:tr>
      <w:tr w:rsidR="00551FF8" w:rsidRPr="00AF5CC5" w:rsidTr="00551FF8">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jc w:val="center"/>
            </w:pPr>
            <w:r w:rsidRPr="00551FF8">
              <w:lastRenderedPageBreak/>
              <w:t>4.</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pPr>
            <w:r w:rsidRPr="00551FF8">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0"/>
              </w:rPr>
            </w:pPr>
          </w:p>
          <w:p w:rsidR="00551FF8" w:rsidRDefault="00551FF8" w:rsidP="00551FF8">
            <w:pPr>
              <w:pStyle w:val="TableContents"/>
              <w:snapToGrid w:val="0"/>
              <w:jc w:val="center"/>
              <w:rPr>
                <w:sz w:val="20"/>
              </w:rPr>
            </w:pPr>
          </w:p>
        </w:tc>
        <w:tc>
          <w:tcPr>
            <w:tcW w:w="31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2"/>
              </w:rPr>
            </w:pPr>
          </w:p>
        </w:tc>
      </w:tr>
      <w:tr w:rsidR="00551FF8" w:rsidTr="00551FF8">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jc w:val="center"/>
            </w:pPr>
            <w:r w:rsidRPr="00551FF8">
              <w:t>5.</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pPr>
            <w:r w:rsidRPr="00551FF8">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0"/>
              </w:rPr>
            </w:pPr>
          </w:p>
        </w:tc>
        <w:tc>
          <w:tcPr>
            <w:tcW w:w="31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2"/>
              </w:rPr>
            </w:pPr>
          </w:p>
        </w:tc>
      </w:tr>
      <w:tr w:rsidR="00551FF8" w:rsidRPr="00AF5CC5" w:rsidTr="00551FF8">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jc w:val="center"/>
            </w:pPr>
            <w:r w:rsidRPr="00551FF8">
              <w:t>6.</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pPr>
            <w:r w:rsidRPr="00551FF8">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0"/>
              </w:rPr>
            </w:pPr>
          </w:p>
        </w:tc>
        <w:tc>
          <w:tcPr>
            <w:tcW w:w="31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2"/>
              </w:rPr>
            </w:pPr>
          </w:p>
        </w:tc>
      </w:tr>
      <w:tr w:rsidR="00551FF8" w:rsidTr="00551FF8">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jc w:val="center"/>
            </w:pPr>
            <w:r w:rsidRPr="00551FF8">
              <w:t>7.</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pPr>
            <w:r w:rsidRPr="00551FF8">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0"/>
              </w:rPr>
            </w:pPr>
          </w:p>
        </w:tc>
        <w:tc>
          <w:tcPr>
            <w:tcW w:w="31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2"/>
              </w:rPr>
            </w:pPr>
          </w:p>
        </w:tc>
      </w:tr>
      <w:tr w:rsidR="00551FF8" w:rsidTr="00551FF8">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jc w:val="center"/>
            </w:pPr>
            <w:r w:rsidRPr="00551FF8">
              <w:t>8.</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pPr>
            <w:r w:rsidRPr="00551FF8">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0"/>
              </w:rPr>
            </w:pPr>
          </w:p>
        </w:tc>
        <w:tc>
          <w:tcPr>
            <w:tcW w:w="31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2"/>
              </w:rPr>
            </w:pPr>
          </w:p>
        </w:tc>
      </w:tr>
      <w:tr w:rsidR="00551FF8" w:rsidTr="00551FF8">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jc w:val="center"/>
            </w:pPr>
            <w:r w:rsidRPr="00551FF8">
              <w:t>9.</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pPr>
            <w:r w:rsidRPr="00551FF8">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0"/>
              </w:rPr>
            </w:pPr>
          </w:p>
        </w:tc>
        <w:tc>
          <w:tcPr>
            <w:tcW w:w="31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2"/>
              </w:rPr>
            </w:pPr>
          </w:p>
        </w:tc>
      </w:tr>
      <w:tr w:rsidR="00551FF8" w:rsidTr="00551FF8">
        <w:trPr>
          <w:trHeight w:val="20"/>
        </w:trPr>
        <w:tc>
          <w:tcPr>
            <w:tcW w:w="54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jc w:val="center"/>
            </w:pPr>
            <w:r w:rsidRPr="00551FF8">
              <w:t>10.</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pPr>
            <w:r w:rsidRPr="00551FF8">
              <w:t xml:space="preserve">Už kitas suteiktas paslaugas </w:t>
            </w:r>
          </w:p>
          <w:p w:rsidR="00551FF8" w:rsidRPr="00551FF8" w:rsidRDefault="00551FF8" w:rsidP="00551FF8">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pPr>
            <w:r>
              <w:t>9135,23</w:t>
            </w:r>
          </w:p>
        </w:tc>
        <w:tc>
          <w:tcPr>
            <w:tcW w:w="31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0"/>
              </w:rPr>
            </w:pPr>
            <w:r>
              <w:rPr>
                <w:sz w:val="20"/>
              </w:rPr>
              <w:t>1995 12 19 sutartis su UAB Joniškio vandenys Nr.49</w:t>
            </w:r>
          </w:p>
          <w:p w:rsidR="00551FF8" w:rsidRDefault="00551FF8" w:rsidP="00551FF8">
            <w:pPr>
              <w:pStyle w:val="TableContents"/>
              <w:snapToGrid w:val="0"/>
              <w:jc w:val="center"/>
              <w:rPr>
                <w:sz w:val="20"/>
              </w:rPr>
            </w:pPr>
            <w:r>
              <w:rPr>
                <w:sz w:val="20"/>
              </w:rPr>
              <w:t>2014-04-03 Joniškio raj.</w:t>
            </w:r>
          </w:p>
          <w:p w:rsidR="00551FF8" w:rsidRDefault="00551FF8" w:rsidP="00551FF8">
            <w:pPr>
              <w:pStyle w:val="TableContents"/>
              <w:snapToGrid w:val="0"/>
              <w:jc w:val="center"/>
              <w:rPr>
                <w:sz w:val="20"/>
              </w:rPr>
            </w:pPr>
            <w:r>
              <w:rPr>
                <w:sz w:val="20"/>
              </w:rPr>
              <w:t>savivaldybės tarybos sprendimas Nr.T-57</w:t>
            </w:r>
          </w:p>
          <w:p w:rsidR="00551FF8" w:rsidRDefault="00551FF8" w:rsidP="00551FF8">
            <w:pPr>
              <w:pStyle w:val="TableContents"/>
              <w:snapToGrid w:val="0"/>
              <w:jc w:val="center"/>
              <w:rPr>
                <w:sz w:val="20"/>
              </w:rPr>
            </w:pPr>
            <w:r>
              <w:rPr>
                <w:sz w:val="20"/>
              </w:rPr>
              <w:t>8,95 Lt./m</w:t>
            </w:r>
            <w:r>
              <w:rPr>
                <w:sz w:val="20"/>
                <w:vertAlign w:val="superscript"/>
              </w:rPr>
              <w:t>3</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2"/>
              </w:rPr>
            </w:pPr>
          </w:p>
        </w:tc>
      </w:tr>
      <w:tr w:rsidR="00551FF8" w:rsidTr="00551FF8">
        <w:trPr>
          <w:trHeight w:val="20"/>
        </w:trPr>
        <w:tc>
          <w:tcPr>
            <w:tcW w:w="540" w:type="dxa"/>
            <w:tcBorders>
              <w:left w:val="single" w:sz="4" w:space="0" w:color="auto"/>
              <w:right w:val="single" w:sz="4" w:space="0" w:color="auto"/>
            </w:tcBorders>
            <w:tcMar>
              <w:top w:w="0" w:type="dxa"/>
              <w:left w:w="55" w:type="dxa"/>
              <w:bottom w:w="0" w:type="dxa"/>
              <w:right w:w="55" w:type="dxa"/>
            </w:tcMar>
          </w:tcPr>
          <w:p w:rsidR="00551FF8" w:rsidRDefault="00551FF8" w:rsidP="00C65297">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pPr>
            <w:r w:rsidRPr="00551FF8">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pPr>
            <w:r>
              <w:t>1333,80</w:t>
            </w:r>
          </w:p>
        </w:tc>
        <w:tc>
          <w:tcPr>
            <w:tcW w:w="31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0"/>
              </w:rPr>
            </w:pPr>
            <w:r>
              <w:rPr>
                <w:sz w:val="20"/>
              </w:rPr>
              <w:t>2014-04-03 Joniškio raj. savivaldybės tarybos sprendimas Nr.T-57</w:t>
            </w:r>
          </w:p>
          <w:p w:rsidR="00551FF8" w:rsidRDefault="00551FF8" w:rsidP="00551FF8">
            <w:pPr>
              <w:pStyle w:val="TableContents"/>
              <w:snapToGrid w:val="0"/>
              <w:jc w:val="center"/>
              <w:rPr>
                <w:sz w:val="20"/>
              </w:rPr>
            </w:pPr>
            <w:r>
              <w:rPr>
                <w:sz w:val="20"/>
              </w:rPr>
              <w:t>3,14 Lt./butui/mėn.(be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2"/>
              </w:rPr>
            </w:pPr>
          </w:p>
        </w:tc>
      </w:tr>
      <w:tr w:rsidR="00551FF8" w:rsidTr="00551FF8">
        <w:trPr>
          <w:trHeight w:val="20"/>
        </w:trPr>
        <w:tc>
          <w:tcPr>
            <w:tcW w:w="540" w:type="dxa"/>
            <w:tcBorders>
              <w:left w:val="single" w:sz="4" w:space="0" w:color="auto"/>
              <w:right w:val="single" w:sz="4" w:space="0" w:color="auto"/>
            </w:tcBorders>
            <w:tcMar>
              <w:top w:w="0" w:type="dxa"/>
              <w:left w:w="55" w:type="dxa"/>
              <w:bottom w:w="0" w:type="dxa"/>
              <w:right w:w="55" w:type="dxa"/>
            </w:tcMar>
          </w:tcPr>
          <w:p w:rsidR="00551FF8" w:rsidRDefault="00551FF8" w:rsidP="00C65297">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pPr>
            <w:r w:rsidRPr="00551FF8">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pPr>
            <w:r>
              <w:t>432,00</w:t>
            </w:r>
          </w:p>
        </w:tc>
        <w:tc>
          <w:tcPr>
            <w:tcW w:w="31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0"/>
              </w:rPr>
            </w:pPr>
            <w:r>
              <w:rPr>
                <w:sz w:val="20"/>
              </w:rPr>
              <w:t>2014-05-29 priežiūros sutartis</w:t>
            </w:r>
          </w:p>
          <w:p w:rsidR="00551FF8" w:rsidRDefault="00551FF8" w:rsidP="00551FF8">
            <w:pPr>
              <w:pStyle w:val="TableContents"/>
              <w:snapToGrid w:val="0"/>
              <w:jc w:val="center"/>
              <w:rPr>
                <w:sz w:val="20"/>
              </w:rPr>
            </w:pPr>
            <w:r>
              <w:rPr>
                <w:sz w:val="20"/>
              </w:rPr>
              <w:t>su UAB ”ROERA ir KO”</w:t>
            </w:r>
          </w:p>
          <w:p w:rsidR="00551FF8" w:rsidRDefault="00551FF8" w:rsidP="00551FF8">
            <w:pPr>
              <w:pStyle w:val="TableContents"/>
              <w:snapToGrid w:val="0"/>
              <w:jc w:val="center"/>
              <w:rPr>
                <w:sz w:val="20"/>
              </w:rPr>
            </w:pPr>
            <w:r>
              <w:rPr>
                <w:sz w:val="20"/>
              </w:rPr>
              <w:t>3,50 Lt/įvadas</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2"/>
              </w:rPr>
            </w:pPr>
          </w:p>
        </w:tc>
      </w:tr>
      <w:tr w:rsidR="00551FF8" w:rsidTr="00551FF8">
        <w:trPr>
          <w:trHeight w:val="20"/>
        </w:trPr>
        <w:tc>
          <w:tcPr>
            <w:tcW w:w="540" w:type="dxa"/>
            <w:tcBorders>
              <w:left w:val="single" w:sz="4" w:space="0" w:color="auto"/>
              <w:right w:val="single" w:sz="4" w:space="0" w:color="auto"/>
            </w:tcBorders>
            <w:tcMar>
              <w:top w:w="0" w:type="dxa"/>
              <w:left w:w="55" w:type="dxa"/>
              <w:bottom w:w="0" w:type="dxa"/>
              <w:right w:w="55" w:type="dxa"/>
            </w:tcMar>
          </w:tcPr>
          <w:p w:rsidR="00551FF8" w:rsidRDefault="00551FF8" w:rsidP="00C65297">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pPr>
            <w:r w:rsidRPr="00551FF8">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pPr>
            <w:r>
              <w:t>1401,26</w:t>
            </w:r>
          </w:p>
        </w:tc>
        <w:tc>
          <w:tcPr>
            <w:tcW w:w="31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0"/>
              </w:rPr>
            </w:pPr>
            <w:r>
              <w:rPr>
                <w:sz w:val="20"/>
              </w:rPr>
              <w:t>2010-05-07 sutartis su</w:t>
            </w:r>
          </w:p>
          <w:p w:rsidR="00551FF8" w:rsidRDefault="00551FF8" w:rsidP="00551FF8">
            <w:pPr>
              <w:pStyle w:val="TableContents"/>
              <w:snapToGrid w:val="0"/>
              <w:jc w:val="center"/>
              <w:rPr>
                <w:sz w:val="20"/>
              </w:rPr>
            </w:pPr>
            <w:r>
              <w:rPr>
                <w:sz w:val="20"/>
              </w:rPr>
              <w:t>AB VST Nr.33000-10-K1795</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2"/>
              </w:rPr>
            </w:pPr>
          </w:p>
        </w:tc>
      </w:tr>
      <w:tr w:rsidR="00551FF8" w:rsidTr="00551FF8">
        <w:trPr>
          <w:trHeight w:val="20"/>
        </w:trPr>
        <w:tc>
          <w:tcPr>
            <w:tcW w:w="540" w:type="dxa"/>
            <w:tcBorders>
              <w:left w:val="single" w:sz="4" w:space="0" w:color="auto"/>
              <w:right w:val="single" w:sz="4" w:space="0" w:color="auto"/>
            </w:tcBorders>
            <w:tcMar>
              <w:top w:w="0" w:type="dxa"/>
              <w:left w:w="55" w:type="dxa"/>
              <w:bottom w:w="0" w:type="dxa"/>
              <w:right w:w="55" w:type="dxa"/>
            </w:tcMar>
          </w:tcPr>
          <w:p w:rsidR="00551FF8" w:rsidRDefault="00551FF8" w:rsidP="00C65297">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pPr>
            <w:r w:rsidRPr="00551FF8">
              <w:t xml:space="preserve">   -kaupiamosios lėšos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pPr>
            <w:r>
              <w:t>1680,00</w:t>
            </w:r>
          </w:p>
        </w:tc>
        <w:tc>
          <w:tcPr>
            <w:tcW w:w="31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0"/>
              </w:rPr>
            </w:pPr>
            <w:r>
              <w:rPr>
                <w:sz w:val="20"/>
              </w:rPr>
              <w:t>Butų savininkų nuo 16 iki 30</w:t>
            </w:r>
          </w:p>
          <w:p w:rsidR="00551FF8" w:rsidRDefault="00551FF8" w:rsidP="00551FF8">
            <w:pPr>
              <w:pStyle w:val="TableContents"/>
              <w:snapToGrid w:val="0"/>
              <w:jc w:val="center"/>
              <w:rPr>
                <w:sz w:val="20"/>
              </w:rPr>
            </w:pPr>
            <w:r>
              <w:rPr>
                <w:sz w:val="20"/>
              </w:rPr>
              <w:t>2008-09-23 prašymą</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2"/>
              </w:rPr>
            </w:pPr>
          </w:p>
        </w:tc>
      </w:tr>
      <w:tr w:rsidR="00551FF8" w:rsidTr="00551FF8">
        <w:trPr>
          <w:trHeight w:val="20"/>
        </w:trPr>
        <w:tc>
          <w:tcPr>
            <w:tcW w:w="540" w:type="dxa"/>
            <w:tcBorders>
              <w:left w:val="single" w:sz="4" w:space="0" w:color="auto"/>
              <w:right w:val="single" w:sz="4" w:space="0" w:color="auto"/>
            </w:tcBorders>
            <w:tcMar>
              <w:top w:w="0" w:type="dxa"/>
              <w:left w:w="55" w:type="dxa"/>
              <w:bottom w:w="0" w:type="dxa"/>
              <w:right w:w="55" w:type="dxa"/>
            </w:tcMar>
          </w:tcPr>
          <w:p w:rsidR="00551FF8" w:rsidRDefault="00551FF8" w:rsidP="00C65297">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pPr>
            <w:r w:rsidRPr="00551FF8">
              <w:t xml:space="preserve">   -gyvūnų laikymą</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pPr>
            <w:r>
              <w:t>78,00</w:t>
            </w:r>
          </w:p>
        </w:tc>
        <w:tc>
          <w:tcPr>
            <w:tcW w:w="31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0"/>
              </w:rPr>
            </w:pPr>
            <w:r>
              <w:rPr>
                <w:sz w:val="20"/>
              </w:rPr>
              <w:t>2012-06-28 Joniškio raj.savivaldybės tarybos sprendimas Nr. T-113</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2"/>
              </w:rPr>
            </w:pPr>
          </w:p>
        </w:tc>
      </w:tr>
      <w:tr w:rsidR="00551FF8" w:rsidTr="00551FF8">
        <w:trPr>
          <w:trHeight w:val="20"/>
        </w:trPr>
        <w:tc>
          <w:tcPr>
            <w:tcW w:w="540" w:type="dxa"/>
            <w:tcBorders>
              <w:left w:val="single" w:sz="4" w:space="0" w:color="auto"/>
              <w:right w:val="single" w:sz="4" w:space="0" w:color="auto"/>
            </w:tcBorders>
            <w:tcMar>
              <w:top w:w="0" w:type="dxa"/>
              <w:left w:w="55" w:type="dxa"/>
              <w:bottom w:w="0" w:type="dxa"/>
              <w:right w:w="55" w:type="dxa"/>
            </w:tcMar>
          </w:tcPr>
          <w:p w:rsidR="00551FF8" w:rsidRDefault="00551FF8" w:rsidP="00C65297">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pPr>
            <w:r w:rsidRPr="00551FF8">
              <w:t xml:space="preserve">   -patalpų šildymą,</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pPr>
            <w:r>
              <w:t>37008,13</w:t>
            </w:r>
          </w:p>
        </w:tc>
        <w:tc>
          <w:tcPr>
            <w:tcW w:w="31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0"/>
              </w:rPr>
            </w:pPr>
            <w:r>
              <w:rPr>
                <w:sz w:val="20"/>
              </w:rPr>
              <w:t>2012-08-30 Joniškio raj.</w:t>
            </w:r>
          </w:p>
          <w:p w:rsidR="00551FF8" w:rsidRDefault="00551FF8" w:rsidP="00551FF8">
            <w:pPr>
              <w:pStyle w:val="TableContents"/>
              <w:snapToGrid w:val="0"/>
              <w:jc w:val="center"/>
              <w:rPr>
                <w:sz w:val="20"/>
              </w:rPr>
            </w:pPr>
            <w:r>
              <w:rPr>
                <w:sz w:val="20"/>
              </w:rPr>
              <w:t>savivald.tarybos sprendimas T-160</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2"/>
              </w:rPr>
            </w:pPr>
          </w:p>
        </w:tc>
      </w:tr>
      <w:tr w:rsidR="00551FF8" w:rsidTr="00551FF8">
        <w:trPr>
          <w:trHeight w:val="20"/>
        </w:trPr>
        <w:tc>
          <w:tcPr>
            <w:tcW w:w="540" w:type="dxa"/>
            <w:tcBorders>
              <w:left w:val="single" w:sz="4" w:space="0" w:color="auto"/>
              <w:right w:val="single" w:sz="4" w:space="0" w:color="auto"/>
            </w:tcBorders>
            <w:tcMar>
              <w:top w:w="0" w:type="dxa"/>
              <w:left w:w="55" w:type="dxa"/>
              <w:bottom w:w="0" w:type="dxa"/>
              <w:right w:w="55" w:type="dxa"/>
            </w:tcMar>
          </w:tcPr>
          <w:p w:rsidR="00551FF8" w:rsidRDefault="00551FF8" w:rsidP="00C65297">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pPr>
            <w:r w:rsidRPr="00551FF8">
              <w:t xml:space="preserve">   -karštą vandenį,</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pPr>
            <w:r>
              <w:t>32684,50</w:t>
            </w:r>
          </w:p>
        </w:tc>
        <w:tc>
          <w:tcPr>
            <w:tcW w:w="31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0"/>
              </w:rPr>
            </w:pPr>
            <w:r>
              <w:rPr>
                <w:sz w:val="20"/>
              </w:rPr>
              <w:t>2012-08-30 Joniškio raj.</w:t>
            </w:r>
          </w:p>
          <w:p w:rsidR="00551FF8" w:rsidRDefault="00551FF8" w:rsidP="00551FF8">
            <w:pPr>
              <w:pStyle w:val="TableContents"/>
              <w:snapToGrid w:val="0"/>
              <w:jc w:val="center"/>
              <w:rPr>
                <w:sz w:val="20"/>
              </w:rPr>
            </w:pPr>
            <w:r>
              <w:rPr>
                <w:sz w:val="20"/>
              </w:rPr>
              <w:t>savivald.tarybos sprendimas T-162</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2"/>
              </w:rPr>
            </w:pPr>
          </w:p>
        </w:tc>
      </w:tr>
      <w:tr w:rsidR="00551FF8" w:rsidTr="00551FF8">
        <w:trPr>
          <w:trHeight w:val="20"/>
        </w:trPr>
        <w:tc>
          <w:tcPr>
            <w:tcW w:w="540" w:type="dxa"/>
            <w:tcBorders>
              <w:left w:val="single" w:sz="4" w:space="0" w:color="auto"/>
              <w:right w:val="single" w:sz="4" w:space="0" w:color="auto"/>
            </w:tcBorders>
            <w:tcMar>
              <w:top w:w="0" w:type="dxa"/>
              <w:left w:w="55" w:type="dxa"/>
              <w:bottom w:w="0" w:type="dxa"/>
              <w:right w:w="55" w:type="dxa"/>
            </w:tcMar>
          </w:tcPr>
          <w:p w:rsidR="00551FF8" w:rsidRDefault="00551FF8" w:rsidP="00C65297">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Pr="00551FF8" w:rsidRDefault="00551FF8" w:rsidP="00551FF8">
            <w:pPr>
              <w:pStyle w:val="TableContents"/>
              <w:snapToGrid w:val="0"/>
            </w:pPr>
            <w:r w:rsidRPr="00551FF8">
              <w:t xml:space="preserve">   -karšto vandens apskaitos prietaisų aptarnavimo mokestis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pPr>
            <w:r>
              <w:t>1321,53</w:t>
            </w:r>
          </w:p>
        </w:tc>
        <w:tc>
          <w:tcPr>
            <w:tcW w:w="318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0"/>
              </w:rPr>
            </w:pPr>
            <w:r>
              <w:rPr>
                <w:sz w:val="20"/>
              </w:rPr>
              <w:t>2014-08-27 Joniškio raj.</w:t>
            </w:r>
          </w:p>
          <w:p w:rsidR="00551FF8" w:rsidRDefault="00551FF8" w:rsidP="00551FF8">
            <w:pPr>
              <w:pStyle w:val="TableContents"/>
              <w:snapToGrid w:val="0"/>
              <w:jc w:val="center"/>
              <w:rPr>
                <w:sz w:val="20"/>
              </w:rPr>
            </w:pPr>
            <w:r>
              <w:rPr>
                <w:sz w:val="20"/>
              </w:rPr>
              <w:t>savivald.tarybos sprendimas T-126</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jc w:val="center"/>
              <w:rPr>
                <w:sz w:val="22"/>
              </w:rPr>
            </w:pPr>
          </w:p>
        </w:tc>
      </w:tr>
      <w:tr w:rsidR="00551FF8" w:rsidTr="00551FF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rPr>
                <w:b/>
                <w:bCs/>
                <w:sz w:val="22"/>
              </w:rPr>
            </w:pPr>
            <w:r>
              <w:rPr>
                <w:b/>
                <w:bCs/>
                <w:sz w:val="22"/>
              </w:rPr>
              <w:t>Iš viso priskaičiuota mokesčių per ataskaitinius metus, Lt:</w:t>
            </w:r>
          </w:p>
        </w:tc>
        <w:tc>
          <w:tcPr>
            <w:tcW w:w="4267"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51FF8" w:rsidRDefault="00551FF8" w:rsidP="00C65297">
            <w:pPr>
              <w:pStyle w:val="TableContents"/>
              <w:snapToGrid w:val="0"/>
              <w:jc w:val="center"/>
            </w:pPr>
            <w:r>
              <w:t>98 459,24</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51FF8" w:rsidRDefault="00551FF8" w:rsidP="00C65297">
            <w:pPr>
              <w:pStyle w:val="TableContents"/>
              <w:snapToGrid w:val="0"/>
              <w:jc w:val="center"/>
            </w:pPr>
          </w:p>
        </w:tc>
      </w:tr>
      <w:tr w:rsidR="00551FF8" w:rsidTr="00551FF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rPr>
                <w:b/>
                <w:bCs/>
                <w:sz w:val="22"/>
              </w:rPr>
            </w:pPr>
            <w:r>
              <w:rPr>
                <w:b/>
                <w:bCs/>
                <w:sz w:val="22"/>
              </w:rPr>
              <w:t>Iš viso sumokėta mokesčių per ataskaitinius metus, Lt:</w:t>
            </w:r>
          </w:p>
        </w:tc>
        <w:tc>
          <w:tcPr>
            <w:tcW w:w="4267"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51FF8" w:rsidRDefault="00551FF8" w:rsidP="00C65297">
            <w:pPr>
              <w:pStyle w:val="TableContents"/>
              <w:snapToGrid w:val="0"/>
              <w:jc w:val="center"/>
            </w:pPr>
            <w:r>
              <w:t>99 799,42</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51FF8" w:rsidRDefault="00551FF8" w:rsidP="00C65297">
            <w:pPr>
              <w:pStyle w:val="TableContents"/>
              <w:snapToGrid w:val="0"/>
              <w:jc w:val="center"/>
            </w:pPr>
          </w:p>
        </w:tc>
      </w:tr>
      <w:tr w:rsidR="00551FF8" w:rsidTr="00551FF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rPr>
                <w:b/>
                <w:bCs/>
                <w:sz w:val="22"/>
              </w:rPr>
            </w:pPr>
            <w:bookmarkStart w:id="1" w:name="OLE_LINK10"/>
            <w:r>
              <w:rPr>
                <w:b/>
                <w:bCs/>
                <w:sz w:val="22"/>
              </w:rPr>
              <w:t>Įsiskolinimas iš viso nuo namo administravimo pradžios, Lt:</w:t>
            </w:r>
            <w:bookmarkEnd w:id="1"/>
          </w:p>
        </w:tc>
        <w:tc>
          <w:tcPr>
            <w:tcW w:w="4267"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51FF8" w:rsidRDefault="00551FF8" w:rsidP="00C65297">
            <w:pPr>
              <w:pStyle w:val="TableContents"/>
              <w:snapToGrid w:val="0"/>
              <w:jc w:val="center"/>
            </w:pPr>
            <w:r>
              <w:t>23 891,52</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51FF8" w:rsidRDefault="00551FF8" w:rsidP="00C65297">
            <w:pPr>
              <w:pStyle w:val="TableContents"/>
              <w:snapToGrid w:val="0"/>
              <w:jc w:val="center"/>
            </w:pPr>
          </w:p>
        </w:tc>
      </w:tr>
      <w:tr w:rsidR="00551FF8" w:rsidTr="00551FF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51FF8" w:rsidRDefault="00551FF8" w:rsidP="00551FF8">
            <w:pPr>
              <w:pStyle w:val="TableContents"/>
              <w:snapToGrid w:val="0"/>
              <w:rPr>
                <w:b/>
                <w:bCs/>
                <w:sz w:val="22"/>
              </w:rPr>
            </w:pPr>
            <w:r>
              <w:rPr>
                <w:b/>
                <w:bCs/>
                <w:sz w:val="22"/>
              </w:rPr>
              <w:t>Įsiskolinimas iš viso nuo namo administravimo pradžios, Eur:</w:t>
            </w:r>
          </w:p>
        </w:tc>
        <w:tc>
          <w:tcPr>
            <w:tcW w:w="4267"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51FF8" w:rsidRDefault="00551FF8" w:rsidP="00C65297">
            <w:pPr>
              <w:pStyle w:val="TableContents"/>
              <w:snapToGrid w:val="0"/>
              <w:jc w:val="center"/>
            </w:pPr>
            <w:r>
              <w:t xml:space="preserve">  6 919,46</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51FF8" w:rsidRDefault="00551FF8" w:rsidP="00C65297">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551FF8" w:rsidRDefault="00551FF8"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551FF8">
        <w:t>Lt</w:t>
      </w:r>
    </w:p>
    <w:p w:rsidR="00551FF8" w:rsidRDefault="00551FF8" w:rsidP="004D61DD">
      <w:pPr>
        <w:pStyle w:val="TableHeading"/>
        <w:suppressLineNumbers w:val="0"/>
        <w:jc w:val="left"/>
      </w:pPr>
    </w:p>
    <w:p w:rsidR="00551FF8" w:rsidRDefault="00551FF8" w:rsidP="00551FF8">
      <w:pPr>
        <w:pStyle w:val="TableHeading"/>
        <w:suppressLineNumbers w:val="0"/>
      </w:pPr>
      <w:r w:rsidRPr="00551FF8">
        <w:rPr>
          <w:sz w:val="28"/>
        </w:rPr>
        <w:t>Sukauptos lėšos butų nuo Nr.16 iki 30</w:t>
      </w:r>
    </w:p>
    <w:p w:rsidR="004D61DD" w:rsidRDefault="004D61DD" w:rsidP="004D61DD">
      <w:pPr>
        <w:pStyle w:val="TableHeading"/>
        <w:suppressLineNumbers w:val="0"/>
        <w:ind w:left="720"/>
        <w:jc w:val="both"/>
      </w:pPr>
    </w:p>
    <w:tbl>
      <w:tblPr>
        <w:tblW w:w="10861"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60"/>
        <w:gridCol w:w="1260"/>
        <w:gridCol w:w="1080"/>
        <w:gridCol w:w="1080"/>
        <w:gridCol w:w="900"/>
        <w:gridCol w:w="941"/>
        <w:gridCol w:w="1219"/>
        <w:gridCol w:w="1260"/>
        <w:gridCol w:w="781"/>
      </w:tblGrid>
      <w:tr w:rsidR="00551FF8" w:rsidTr="00551FF8">
        <w:trPr>
          <w:cantSplit/>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551FF8" w:rsidRDefault="00551FF8" w:rsidP="00551FF8">
            <w:pPr>
              <w:pStyle w:val="TableHeading"/>
              <w:suppressLineNumbers w:val="0"/>
              <w:rPr>
                <w:b w:val="0"/>
                <w:bCs w:val="0"/>
              </w:rPr>
            </w:pPr>
            <w:r>
              <w:rPr>
                <w:b w:val="0"/>
                <w:bCs w:val="0"/>
              </w:rPr>
              <w:t>Pavadi-</w:t>
            </w:r>
          </w:p>
          <w:p w:rsidR="00551FF8" w:rsidRDefault="00551FF8" w:rsidP="00551FF8">
            <w:pPr>
              <w:pStyle w:val="TableHeading"/>
              <w:suppressLineNumbers w:val="0"/>
              <w:rPr>
                <w:b w:val="0"/>
                <w:bCs w:val="0"/>
              </w:rPr>
            </w:pPr>
            <w:r>
              <w:rPr>
                <w:b w:val="0"/>
                <w:bCs w:val="0"/>
              </w:rPr>
              <w:t>nimas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551FF8" w:rsidRDefault="00551FF8" w:rsidP="00551FF8">
            <w:pPr>
              <w:pStyle w:val="TableHeading"/>
              <w:rPr>
                <w:b w:val="0"/>
                <w:bCs w:val="0"/>
              </w:rPr>
            </w:pPr>
            <w:r>
              <w:rPr>
                <w:b w:val="0"/>
                <w:bCs w:val="0"/>
              </w:rPr>
              <w:t>Likutis ataskaiti-</w:t>
            </w:r>
          </w:p>
          <w:p w:rsidR="00551FF8" w:rsidRDefault="00551FF8" w:rsidP="00551FF8">
            <w:pPr>
              <w:pStyle w:val="TableHeading"/>
              <w:rPr>
                <w:b w:val="0"/>
                <w:bCs w:val="0"/>
              </w:rPr>
            </w:pPr>
            <w:r>
              <w:rPr>
                <w:b w:val="0"/>
                <w:bCs w:val="0"/>
              </w:rPr>
              <w:t>nių metų pradžioje</w:t>
            </w:r>
          </w:p>
        </w:tc>
        <w:tc>
          <w:tcPr>
            <w:tcW w:w="5261" w:type="dxa"/>
            <w:gridSpan w:val="5"/>
            <w:tcBorders>
              <w:top w:val="single" w:sz="4" w:space="0" w:color="auto"/>
              <w:left w:val="single" w:sz="4" w:space="0" w:color="auto"/>
              <w:bottom w:val="single" w:sz="4" w:space="0" w:color="auto"/>
              <w:right w:val="single" w:sz="4" w:space="0" w:color="auto"/>
            </w:tcBorders>
            <w:vAlign w:val="center"/>
          </w:tcPr>
          <w:p w:rsidR="00551FF8" w:rsidRDefault="00551FF8" w:rsidP="00551FF8">
            <w:pPr>
              <w:pStyle w:val="TableHeading"/>
              <w:suppressLineNumbers w:val="0"/>
              <w:rPr>
                <w:b w:val="0"/>
                <w:bCs w:val="0"/>
              </w:rPr>
            </w:pPr>
            <w:r>
              <w:rPr>
                <w:b w:val="0"/>
                <w:bCs w:val="0"/>
              </w:rPr>
              <w:t>Ataskaitinių metų</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551FF8" w:rsidRDefault="00551FF8" w:rsidP="00551FF8">
            <w:pPr>
              <w:pStyle w:val="TableHeading"/>
              <w:suppressLineNumbers w:val="0"/>
              <w:rPr>
                <w:b w:val="0"/>
                <w:bCs w:val="0"/>
              </w:rPr>
            </w:pPr>
            <w:r>
              <w:rPr>
                <w:b w:val="0"/>
                <w:bCs w:val="0"/>
              </w:rPr>
              <w:t>Panaudota ataskai-tiniais metais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551FF8" w:rsidRDefault="00551FF8" w:rsidP="00551FF8">
            <w:pPr>
              <w:pStyle w:val="TableHeading"/>
              <w:suppressLineNumbers w:val="0"/>
              <w:rPr>
                <w:b w:val="0"/>
                <w:bCs w:val="0"/>
              </w:rPr>
            </w:pPr>
            <w:r>
              <w:rPr>
                <w:b w:val="0"/>
                <w:bCs w:val="0"/>
              </w:rPr>
              <w:t>Likutis ataskaiti-</w:t>
            </w:r>
          </w:p>
          <w:p w:rsidR="00551FF8" w:rsidRDefault="00551FF8" w:rsidP="00551FF8">
            <w:pPr>
              <w:pStyle w:val="TableHeading"/>
              <w:suppressLineNumbers w:val="0"/>
              <w:rPr>
                <w:b w:val="0"/>
                <w:bCs w:val="0"/>
              </w:rPr>
            </w:pPr>
            <w:r>
              <w:rPr>
                <w:b w:val="0"/>
                <w:bCs w:val="0"/>
              </w:rPr>
              <w:t>nių metų pabaigoje</w:t>
            </w:r>
          </w:p>
          <w:p w:rsidR="00551FF8" w:rsidRDefault="00551FF8" w:rsidP="00551FF8">
            <w:pPr>
              <w:pStyle w:val="TableHeading"/>
              <w:suppressLineNumbers w:val="0"/>
              <w:rPr>
                <w:b w:val="0"/>
                <w:bCs w:val="0"/>
              </w:rPr>
            </w:pPr>
            <w:r>
              <w:rPr>
                <w:b w:val="0"/>
                <w:bCs w:val="0"/>
              </w:rPr>
              <w:t>(2+5+7-8)</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rsidR="00551FF8" w:rsidRDefault="00551FF8" w:rsidP="00551FF8">
            <w:pPr>
              <w:pStyle w:val="TableHeading"/>
              <w:suppressLineNumbers w:val="0"/>
              <w:rPr>
                <w:b w:val="0"/>
                <w:bCs w:val="0"/>
              </w:rPr>
            </w:pPr>
            <w:r>
              <w:rPr>
                <w:b w:val="0"/>
                <w:bCs w:val="0"/>
              </w:rPr>
              <w:t>Pas-</w:t>
            </w:r>
          </w:p>
          <w:p w:rsidR="00551FF8" w:rsidRDefault="00551FF8" w:rsidP="00551FF8">
            <w:pPr>
              <w:pStyle w:val="TableHeading"/>
              <w:suppressLineNumbers w:val="0"/>
              <w:rPr>
                <w:b w:val="0"/>
                <w:bCs w:val="0"/>
              </w:rPr>
            </w:pPr>
            <w:r>
              <w:rPr>
                <w:b w:val="0"/>
                <w:bCs w:val="0"/>
              </w:rPr>
              <w:t>tabos</w:t>
            </w:r>
          </w:p>
        </w:tc>
      </w:tr>
      <w:tr w:rsidR="00551FF8" w:rsidTr="00551FF8">
        <w:trPr>
          <w:cantSplit/>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551FF8" w:rsidRDefault="00551FF8" w:rsidP="00C65297">
            <w:pP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51FF8" w:rsidRDefault="00551FF8" w:rsidP="00C65297">
            <w:pPr>
              <w:rPr>
                <w:rFonts w:eastAsia="Lucida Sans Unicode" w:cs="Tahoma"/>
              </w:rPr>
            </w:pPr>
          </w:p>
        </w:tc>
        <w:tc>
          <w:tcPr>
            <w:tcW w:w="1260" w:type="dxa"/>
            <w:tcBorders>
              <w:top w:val="single" w:sz="4" w:space="0" w:color="auto"/>
              <w:left w:val="single" w:sz="4" w:space="0" w:color="auto"/>
              <w:bottom w:val="single" w:sz="4" w:space="0" w:color="auto"/>
              <w:right w:val="single" w:sz="4" w:space="0" w:color="auto"/>
            </w:tcBorders>
            <w:vAlign w:val="center"/>
          </w:tcPr>
          <w:p w:rsidR="00551FF8" w:rsidRDefault="00551FF8" w:rsidP="00551FF8">
            <w:pPr>
              <w:pStyle w:val="TableHeading"/>
              <w:suppressLineNumbers w:val="0"/>
              <w:rPr>
                <w:b w:val="0"/>
                <w:bCs w:val="0"/>
                <w:sz w:val="22"/>
              </w:rPr>
            </w:pPr>
            <w:r>
              <w:rPr>
                <w:b w:val="0"/>
                <w:bCs w:val="0"/>
              </w:rPr>
              <w:t xml:space="preserve">tarifas, </w:t>
            </w:r>
            <w:r>
              <w:rPr>
                <w:b w:val="0"/>
                <w:bCs w:val="0"/>
                <w:sz w:val="22"/>
              </w:rPr>
              <w:t>Lt/butams</w:t>
            </w:r>
          </w:p>
          <w:p w:rsidR="00551FF8" w:rsidRDefault="00551FF8" w:rsidP="00551FF8">
            <w:pPr>
              <w:pStyle w:val="TableHeading"/>
              <w:suppressLineNumbers w:val="0"/>
              <w:rPr>
                <w:b w:val="0"/>
                <w:bCs w:val="0"/>
                <w:sz w:val="22"/>
              </w:rPr>
            </w:pPr>
            <w:r>
              <w:rPr>
                <w:b w:val="0"/>
                <w:bCs w:val="0"/>
                <w:sz w:val="22"/>
              </w:rPr>
              <w:t>nuo</w:t>
            </w:r>
          </w:p>
          <w:p w:rsidR="00551FF8" w:rsidRDefault="00551FF8" w:rsidP="00551FF8">
            <w:pPr>
              <w:pStyle w:val="TableHeading"/>
              <w:suppressLineNumbers w:val="0"/>
              <w:rPr>
                <w:b w:val="0"/>
                <w:bCs w:val="0"/>
              </w:rPr>
            </w:pPr>
            <w:r>
              <w:rPr>
                <w:b w:val="0"/>
                <w:bCs w:val="0"/>
                <w:sz w:val="22"/>
              </w:rPr>
              <w:t>16 iki 30</w:t>
            </w:r>
          </w:p>
        </w:tc>
        <w:tc>
          <w:tcPr>
            <w:tcW w:w="1080" w:type="dxa"/>
            <w:tcBorders>
              <w:top w:val="single" w:sz="4" w:space="0" w:color="auto"/>
              <w:left w:val="single" w:sz="4" w:space="0" w:color="auto"/>
              <w:bottom w:val="single" w:sz="4" w:space="0" w:color="auto"/>
              <w:right w:val="single" w:sz="4" w:space="0" w:color="auto"/>
            </w:tcBorders>
            <w:vAlign w:val="center"/>
          </w:tcPr>
          <w:p w:rsidR="00551FF8" w:rsidRDefault="00551FF8" w:rsidP="00551FF8">
            <w:pPr>
              <w:pStyle w:val="TableHeading"/>
              <w:suppressLineNumbers w:val="0"/>
              <w:rPr>
                <w:b w:val="0"/>
                <w:bCs w:val="0"/>
              </w:rPr>
            </w:pPr>
            <w:r>
              <w:rPr>
                <w:b w:val="0"/>
                <w:bCs w:val="0"/>
              </w:rPr>
              <w:t>priskai-čiuota</w:t>
            </w:r>
          </w:p>
        </w:tc>
        <w:tc>
          <w:tcPr>
            <w:tcW w:w="1080" w:type="dxa"/>
            <w:tcBorders>
              <w:top w:val="single" w:sz="4" w:space="0" w:color="auto"/>
              <w:left w:val="single" w:sz="4" w:space="0" w:color="auto"/>
              <w:bottom w:val="single" w:sz="4" w:space="0" w:color="auto"/>
              <w:right w:val="single" w:sz="4" w:space="0" w:color="auto"/>
            </w:tcBorders>
            <w:vAlign w:val="center"/>
          </w:tcPr>
          <w:p w:rsidR="00551FF8" w:rsidRDefault="00551FF8" w:rsidP="00551FF8">
            <w:pPr>
              <w:pStyle w:val="TableHeading"/>
              <w:suppressLineNumbers w:val="0"/>
              <w:rPr>
                <w:b w:val="0"/>
                <w:bCs w:val="0"/>
              </w:rPr>
            </w:pPr>
            <w:r>
              <w:rPr>
                <w:b w:val="0"/>
                <w:bCs w:val="0"/>
              </w:rPr>
              <w:t>surinkta</w:t>
            </w:r>
          </w:p>
        </w:tc>
        <w:tc>
          <w:tcPr>
            <w:tcW w:w="900" w:type="dxa"/>
            <w:tcBorders>
              <w:top w:val="single" w:sz="4" w:space="0" w:color="auto"/>
              <w:left w:val="single" w:sz="4" w:space="0" w:color="auto"/>
              <w:bottom w:val="single" w:sz="4" w:space="0" w:color="auto"/>
              <w:right w:val="single" w:sz="4" w:space="0" w:color="auto"/>
            </w:tcBorders>
            <w:vAlign w:val="center"/>
          </w:tcPr>
          <w:p w:rsidR="00551FF8" w:rsidRDefault="00551FF8" w:rsidP="00551FF8">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941" w:type="dxa"/>
            <w:tcBorders>
              <w:top w:val="single" w:sz="4" w:space="0" w:color="auto"/>
              <w:left w:val="single" w:sz="4" w:space="0" w:color="auto"/>
              <w:bottom w:val="single" w:sz="4" w:space="0" w:color="auto"/>
              <w:right w:val="single" w:sz="4" w:space="0" w:color="auto"/>
            </w:tcBorders>
            <w:vAlign w:val="center"/>
          </w:tcPr>
          <w:p w:rsidR="00551FF8" w:rsidRDefault="00551FF8" w:rsidP="00551FF8">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219" w:type="dxa"/>
            <w:vMerge/>
            <w:tcBorders>
              <w:top w:val="single" w:sz="4" w:space="0" w:color="auto"/>
              <w:left w:val="single" w:sz="4" w:space="0" w:color="auto"/>
              <w:bottom w:val="single" w:sz="4" w:space="0" w:color="auto"/>
              <w:right w:val="single" w:sz="4" w:space="0" w:color="auto"/>
            </w:tcBorders>
            <w:vAlign w:val="center"/>
          </w:tcPr>
          <w:p w:rsidR="00551FF8" w:rsidRDefault="00551FF8" w:rsidP="00C65297">
            <w:pP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51FF8" w:rsidRDefault="00551FF8" w:rsidP="00C65297">
            <w:pPr>
              <w:rPr>
                <w:rFonts w:eastAsia="Lucida Sans Unicode" w:cs="Tahoma"/>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551FF8" w:rsidRDefault="00551FF8" w:rsidP="00C65297">
            <w:pPr>
              <w:rPr>
                <w:rFonts w:eastAsia="Lucida Sans Unicode" w:cs="Tahoma"/>
              </w:rPr>
            </w:pPr>
          </w:p>
        </w:tc>
      </w:tr>
      <w:tr w:rsidR="00551FF8" w:rsidTr="00551FF8">
        <w:trPr>
          <w:trHeight w:val="20"/>
        </w:trPr>
        <w:tc>
          <w:tcPr>
            <w:tcW w:w="1080" w:type="dxa"/>
            <w:tcBorders>
              <w:top w:val="single" w:sz="4" w:space="0" w:color="auto"/>
              <w:left w:val="single" w:sz="4" w:space="0" w:color="auto"/>
              <w:bottom w:val="single" w:sz="4" w:space="0" w:color="auto"/>
              <w:right w:val="single" w:sz="4" w:space="0" w:color="auto"/>
            </w:tcBorders>
          </w:tcPr>
          <w:p w:rsidR="00551FF8" w:rsidRDefault="00551FF8" w:rsidP="00C65297">
            <w:pPr>
              <w:pStyle w:val="TableHeading"/>
              <w:suppressLineNumbers w:val="0"/>
              <w:rPr>
                <w:b w:val="0"/>
                <w:bCs w:val="0"/>
              </w:rPr>
            </w:pPr>
            <w:r>
              <w:rPr>
                <w:b w:val="0"/>
                <w:bCs w:val="0"/>
              </w:rPr>
              <w:t>1</w:t>
            </w:r>
          </w:p>
        </w:tc>
        <w:tc>
          <w:tcPr>
            <w:tcW w:w="1260" w:type="dxa"/>
            <w:tcBorders>
              <w:top w:val="single" w:sz="4" w:space="0" w:color="auto"/>
              <w:left w:val="single" w:sz="4" w:space="0" w:color="auto"/>
              <w:bottom w:val="single" w:sz="4" w:space="0" w:color="auto"/>
              <w:right w:val="single" w:sz="4" w:space="0" w:color="auto"/>
            </w:tcBorders>
          </w:tcPr>
          <w:p w:rsidR="00551FF8" w:rsidRDefault="00551FF8" w:rsidP="00C65297">
            <w:pPr>
              <w:pStyle w:val="TableHeading"/>
              <w:suppressLineNumbers w:val="0"/>
              <w:rPr>
                <w:b w:val="0"/>
                <w:bCs w:val="0"/>
              </w:rPr>
            </w:pPr>
            <w:r>
              <w:rPr>
                <w:b w:val="0"/>
                <w:bCs w:val="0"/>
              </w:rPr>
              <w:t>2</w:t>
            </w:r>
          </w:p>
        </w:tc>
        <w:tc>
          <w:tcPr>
            <w:tcW w:w="1260" w:type="dxa"/>
            <w:tcBorders>
              <w:top w:val="single" w:sz="4" w:space="0" w:color="auto"/>
              <w:left w:val="single" w:sz="4" w:space="0" w:color="auto"/>
              <w:bottom w:val="single" w:sz="4" w:space="0" w:color="auto"/>
              <w:right w:val="single" w:sz="4" w:space="0" w:color="auto"/>
            </w:tcBorders>
          </w:tcPr>
          <w:p w:rsidR="00551FF8" w:rsidRDefault="00551FF8" w:rsidP="00C65297">
            <w:pPr>
              <w:pStyle w:val="TableHeading"/>
              <w:suppressLineNumbers w:val="0"/>
              <w:rPr>
                <w:b w:val="0"/>
                <w:bCs w:val="0"/>
              </w:rPr>
            </w:pPr>
            <w:r>
              <w:rPr>
                <w:b w:val="0"/>
                <w:bCs w:val="0"/>
              </w:rPr>
              <w:t>3</w:t>
            </w:r>
          </w:p>
        </w:tc>
        <w:tc>
          <w:tcPr>
            <w:tcW w:w="1080" w:type="dxa"/>
            <w:tcBorders>
              <w:top w:val="single" w:sz="4" w:space="0" w:color="auto"/>
              <w:left w:val="single" w:sz="4" w:space="0" w:color="auto"/>
              <w:bottom w:val="single" w:sz="4" w:space="0" w:color="auto"/>
              <w:right w:val="single" w:sz="4" w:space="0" w:color="auto"/>
            </w:tcBorders>
          </w:tcPr>
          <w:p w:rsidR="00551FF8" w:rsidRDefault="00551FF8" w:rsidP="00C65297">
            <w:pPr>
              <w:pStyle w:val="TableHeading"/>
              <w:suppressLineNumbers w:val="0"/>
              <w:rPr>
                <w:b w:val="0"/>
                <w:bCs w:val="0"/>
              </w:rPr>
            </w:pPr>
            <w:r>
              <w:rPr>
                <w:b w:val="0"/>
                <w:bCs w:val="0"/>
              </w:rPr>
              <w:t>4</w:t>
            </w:r>
          </w:p>
        </w:tc>
        <w:tc>
          <w:tcPr>
            <w:tcW w:w="1080" w:type="dxa"/>
            <w:tcBorders>
              <w:top w:val="single" w:sz="4" w:space="0" w:color="auto"/>
              <w:left w:val="single" w:sz="4" w:space="0" w:color="auto"/>
              <w:bottom w:val="single" w:sz="4" w:space="0" w:color="auto"/>
              <w:right w:val="single" w:sz="4" w:space="0" w:color="auto"/>
            </w:tcBorders>
          </w:tcPr>
          <w:p w:rsidR="00551FF8" w:rsidRDefault="00551FF8" w:rsidP="00C65297">
            <w:pPr>
              <w:pStyle w:val="TableHeading"/>
              <w:suppressLineNumbers w:val="0"/>
              <w:rPr>
                <w:b w:val="0"/>
                <w:bCs w:val="0"/>
              </w:rPr>
            </w:pPr>
            <w:r>
              <w:rPr>
                <w:b w:val="0"/>
                <w:bCs w:val="0"/>
              </w:rPr>
              <w:t>5</w:t>
            </w:r>
          </w:p>
        </w:tc>
        <w:tc>
          <w:tcPr>
            <w:tcW w:w="900" w:type="dxa"/>
            <w:tcBorders>
              <w:top w:val="single" w:sz="4" w:space="0" w:color="auto"/>
              <w:left w:val="single" w:sz="4" w:space="0" w:color="auto"/>
              <w:bottom w:val="single" w:sz="4" w:space="0" w:color="auto"/>
              <w:right w:val="single" w:sz="4" w:space="0" w:color="auto"/>
            </w:tcBorders>
          </w:tcPr>
          <w:p w:rsidR="00551FF8" w:rsidRDefault="00551FF8" w:rsidP="00C65297">
            <w:pPr>
              <w:pStyle w:val="TableHeading"/>
              <w:suppressLineNumbers w:val="0"/>
              <w:rPr>
                <w:b w:val="0"/>
                <w:bCs w:val="0"/>
              </w:rPr>
            </w:pPr>
            <w:r>
              <w:rPr>
                <w:b w:val="0"/>
                <w:bCs w:val="0"/>
              </w:rPr>
              <w:t>6</w:t>
            </w:r>
          </w:p>
        </w:tc>
        <w:tc>
          <w:tcPr>
            <w:tcW w:w="941" w:type="dxa"/>
            <w:tcBorders>
              <w:top w:val="single" w:sz="4" w:space="0" w:color="auto"/>
              <w:left w:val="single" w:sz="4" w:space="0" w:color="auto"/>
              <w:bottom w:val="single" w:sz="4" w:space="0" w:color="auto"/>
              <w:right w:val="single" w:sz="4" w:space="0" w:color="auto"/>
            </w:tcBorders>
          </w:tcPr>
          <w:p w:rsidR="00551FF8" w:rsidRDefault="00551FF8" w:rsidP="00C65297">
            <w:pPr>
              <w:pStyle w:val="TableHeading"/>
              <w:suppressLineNumbers w:val="0"/>
              <w:rPr>
                <w:b w:val="0"/>
                <w:bCs w:val="0"/>
              </w:rPr>
            </w:pPr>
            <w:r>
              <w:rPr>
                <w:b w:val="0"/>
                <w:bCs w:val="0"/>
              </w:rPr>
              <w:t>7</w:t>
            </w:r>
          </w:p>
        </w:tc>
        <w:tc>
          <w:tcPr>
            <w:tcW w:w="1219" w:type="dxa"/>
            <w:tcBorders>
              <w:top w:val="single" w:sz="4" w:space="0" w:color="auto"/>
              <w:left w:val="single" w:sz="4" w:space="0" w:color="auto"/>
              <w:bottom w:val="single" w:sz="4" w:space="0" w:color="auto"/>
              <w:right w:val="single" w:sz="4" w:space="0" w:color="auto"/>
            </w:tcBorders>
          </w:tcPr>
          <w:p w:rsidR="00551FF8" w:rsidRDefault="00551FF8" w:rsidP="00C65297">
            <w:pPr>
              <w:pStyle w:val="TableHeading"/>
              <w:suppressLineNumbers w:val="0"/>
              <w:rPr>
                <w:b w:val="0"/>
                <w:bCs w:val="0"/>
              </w:rPr>
            </w:pPr>
            <w:r>
              <w:rPr>
                <w:b w:val="0"/>
                <w:bCs w:val="0"/>
              </w:rPr>
              <w:t>8</w:t>
            </w:r>
          </w:p>
        </w:tc>
        <w:tc>
          <w:tcPr>
            <w:tcW w:w="1260" w:type="dxa"/>
            <w:tcBorders>
              <w:top w:val="single" w:sz="4" w:space="0" w:color="auto"/>
              <w:left w:val="single" w:sz="4" w:space="0" w:color="auto"/>
              <w:bottom w:val="single" w:sz="4" w:space="0" w:color="auto"/>
              <w:right w:val="single" w:sz="4" w:space="0" w:color="auto"/>
            </w:tcBorders>
          </w:tcPr>
          <w:p w:rsidR="00551FF8" w:rsidRDefault="00551FF8" w:rsidP="00C65297">
            <w:pPr>
              <w:pStyle w:val="TableHeading"/>
              <w:suppressLineNumbers w:val="0"/>
              <w:rPr>
                <w:b w:val="0"/>
                <w:bCs w:val="0"/>
              </w:rPr>
            </w:pPr>
            <w:r>
              <w:rPr>
                <w:b w:val="0"/>
                <w:bCs w:val="0"/>
              </w:rPr>
              <w:t>9</w:t>
            </w:r>
          </w:p>
        </w:tc>
        <w:tc>
          <w:tcPr>
            <w:tcW w:w="781" w:type="dxa"/>
            <w:tcBorders>
              <w:top w:val="single" w:sz="4" w:space="0" w:color="auto"/>
              <w:left w:val="single" w:sz="4" w:space="0" w:color="auto"/>
              <w:bottom w:val="single" w:sz="4" w:space="0" w:color="auto"/>
              <w:right w:val="single" w:sz="4" w:space="0" w:color="auto"/>
            </w:tcBorders>
          </w:tcPr>
          <w:p w:rsidR="00551FF8" w:rsidRDefault="00551FF8" w:rsidP="00C65297">
            <w:pPr>
              <w:pStyle w:val="TableHeading"/>
              <w:suppressLineNumbers w:val="0"/>
              <w:rPr>
                <w:b w:val="0"/>
                <w:bCs w:val="0"/>
              </w:rPr>
            </w:pPr>
            <w:r>
              <w:rPr>
                <w:b w:val="0"/>
                <w:bCs w:val="0"/>
              </w:rPr>
              <w:t>10</w:t>
            </w:r>
          </w:p>
        </w:tc>
      </w:tr>
      <w:tr w:rsidR="00551FF8" w:rsidTr="00551FF8">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551FF8" w:rsidRDefault="00551FF8" w:rsidP="00551FF8">
            <w:pPr>
              <w:pStyle w:val="TableHeading"/>
              <w:suppressLineNumbers w:val="0"/>
              <w:rPr>
                <w:b w:val="0"/>
                <w:bCs w:val="0"/>
              </w:rPr>
            </w:pPr>
            <w:r>
              <w:rPr>
                <w:b w:val="0"/>
                <w:bCs w:val="0"/>
              </w:rPr>
              <w:t>Kaupia-mosios įmokos</w:t>
            </w:r>
          </w:p>
        </w:tc>
        <w:tc>
          <w:tcPr>
            <w:tcW w:w="1260" w:type="dxa"/>
            <w:tcBorders>
              <w:top w:val="single" w:sz="4" w:space="0" w:color="auto"/>
              <w:left w:val="single" w:sz="4" w:space="0" w:color="auto"/>
              <w:bottom w:val="single" w:sz="4" w:space="0" w:color="auto"/>
              <w:right w:val="single" w:sz="4" w:space="0" w:color="auto"/>
            </w:tcBorders>
            <w:vAlign w:val="center"/>
          </w:tcPr>
          <w:p w:rsidR="00551FF8" w:rsidRDefault="00551FF8" w:rsidP="00551FF8">
            <w:pPr>
              <w:pStyle w:val="TableHeading"/>
              <w:suppressLineNumbers w:val="0"/>
            </w:pPr>
            <w:r>
              <w:t>8820,00</w:t>
            </w:r>
          </w:p>
        </w:tc>
        <w:tc>
          <w:tcPr>
            <w:tcW w:w="1260" w:type="dxa"/>
            <w:tcBorders>
              <w:top w:val="single" w:sz="4" w:space="0" w:color="auto"/>
              <w:left w:val="single" w:sz="4" w:space="0" w:color="auto"/>
              <w:bottom w:val="single" w:sz="4" w:space="0" w:color="auto"/>
              <w:right w:val="single" w:sz="4" w:space="0" w:color="auto"/>
            </w:tcBorders>
            <w:vAlign w:val="center"/>
          </w:tcPr>
          <w:p w:rsidR="00551FF8" w:rsidRDefault="00551FF8" w:rsidP="00551FF8">
            <w:pPr>
              <w:pStyle w:val="TableHeading"/>
              <w:suppressLineNumbers w:val="0"/>
            </w:pPr>
            <w:r>
              <w:t>10,00</w:t>
            </w:r>
          </w:p>
        </w:tc>
        <w:tc>
          <w:tcPr>
            <w:tcW w:w="1080" w:type="dxa"/>
            <w:tcBorders>
              <w:top w:val="single" w:sz="4" w:space="0" w:color="auto"/>
              <w:left w:val="single" w:sz="4" w:space="0" w:color="auto"/>
              <w:bottom w:val="single" w:sz="4" w:space="0" w:color="auto"/>
              <w:right w:val="single" w:sz="4" w:space="0" w:color="auto"/>
            </w:tcBorders>
            <w:vAlign w:val="center"/>
          </w:tcPr>
          <w:p w:rsidR="00551FF8" w:rsidRDefault="00551FF8" w:rsidP="00551FF8">
            <w:pPr>
              <w:pStyle w:val="TableHeading"/>
              <w:suppressLineNumbers w:val="0"/>
            </w:pPr>
            <w:r>
              <w:t>1680,00</w:t>
            </w:r>
          </w:p>
        </w:tc>
        <w:tc>
          <w:tcPr>
            <w:tcW w:w="1080" w:type="dxa"/>
            <w:tcBorders>
              <w:top w:val="single" w:sz="4" w:space="0" w:color="auto"/>
              <w:left w:val="single" w:sz="4" w:space="0" w:color="auto"/>
              <w:bottom w:val="single" w:sz="4" w:space="0" w:color="auto"/>
              <w:right w:val="single" w:sz="4" w:space="0" w:color="auto"/>
            </w:tcBorders>
            <w:vAlign w:val="center"/>
          </w:tcPr>
          <w:p w:rsidR="00551FF8" w:rsidRDefault="00551FF8" w:rsidP="00551FF8">
            <w:pPr>
              <w:pStyle w:val="TableHeading"/>
              <w:suppressLineNumbers w:val="0"/>
            </w:pPr>
            <w:r>
              <w:t>1680,00</w:t>
            </w:r>
          </w:p>
        </w:tc>
        <w:tc>
          <w:tcPr>
            <w:tcW w:w="900" w:type="dxa"/>
            <w:tcBorders>
              <w:top w:val="single" w:sz="4" w:space="0" w:color="auto"/>
              <w:left w:val="single" w:sz="4" w:space="0" w:color="auto"/>
              <w:bottom w:val="single" w:sz="4" w:space="0" w:color="auto"/>
              <w:right w:val="single" w:sz="4" w:space="0" w:color="auto"/>
            </w:tcBorders>
            <w:vAlign w:val="center"/>
          </w:tcPr>
          <w:p w:rsidR="00551FF8" w:rsidRDefault="00551FF8" w:rsidP="00551FF8">
            <w:pPr>
              <w:pStyle w:val="TableHeading"/>
              <w:suppressLineNumbers w:val="0"/>
            </w:pPr>
            <w:r>
              <w:t>140,00</w:t>
            </w:r>
          </w:p>
        </w:tc>
        <w:tc>
          <w:tcPr>
            <w:tcW w:w="941" w:type="dxa"/>
            <w:tcBorders>
              <w:top w:val="single" w:sz="4" w:space="0" w:color="auto"/>
              <w:left w:val="single" w:sz="4" w:space="0" w:color="auto"/>
              <w:bottom w:val="single" w:sz="4" w:space="0" w:color="auto"/>
              <w:right w:val="single" w:sz="4" w:space="0" w:color="auto"/>
            </w:tcBorders>
            <w:vAlign w:val="center"/>
          </w:tcPr>
          <w:p w:rsidR="00551FF8" w:rsidRDefault="00551FF8" w:rsidP="00551FF8">
            <w:pPr>
              <w:pStyle w:val="TableHeading"/>
              <w:suppressLineNumbers w:val="0"/>
            </w:pPr>
            <w:r>
              <w:t>0,00</w:t>
            </w:r>
          </w:p>
        </w:tc>
        <w:tc>
          <w:tcPr>
            <w:tcW w:w="1219" w:type="dxa"/>
            <w:tcBorders>
              <w:top w:val="single" w:sz="4" w:space="0" w:color="auto"/>
              <w:left w:val="single" w:sz="4" w:space="0" w:color="auto"/>
              <w:bottom w:val="single" w:sz="4" w:space="0" w:color="auto"/>
              <w:right w:val="single" w:sz="4" w:space="0" w:color="auto"/>
            </w:tcBorders>
            <w:vAlign w:val="center"/>
          </w:tcPr>
          <w:p w:rsidR="00551FF8" w:rsidRPr="00551FF8" w:rsidRDefault="00551FF8" w:rsidP="00551FF8">
            <w:pPr>
              <w:pStyle w:val="TableHeading"/>
              <w:suppressLineNumbers w:val="0"/>
            </w:pPr>
            <w:r>
              <w:t>1497,99</w:t>
            </w:r>
          </w:p>
        </w:tc>
        <w:tc>
          <w:tcPr>
            <w:tcW w:w="1260" w:type="dxa"/>
            <w:tcBorders>
              <w:top w:val="single" w:sz="4" w:space="0" w:color="auto"/>
              <w:left w:val="single" w:sz="4" w:space="0" w:color="auto"/>
              <w:bottom w:val="single" w:sz="4" w:space="0" w:color="auto"/>
              <w:right w:val="single" w:sz="4" w:space="0" w:color="auto"/>
            </w:tcBorders>
            <w:vAlign w:val="center"/>
          </w:tcPr>
          <w:p w:rsidR="00551FF8" w:rsidRPr="00551FF8" w:rsidRDefault="00551FF8" w:rsidP="00551FF8">
            <w:pPr>
              <w:pStyle w:val="TableHeading"/>
              <w:suppressLineNumbers w:val="0"/>
            </w:pPr>
            <w:r>
              <w:t>9002,01</w:t>
            </w:r>
          </w:p>
        </w:tc>
        <w:tc>
          <w:tcPr>
            <w:tcW w:w="781" w:type="dxa"/>
            <w:tcBorders>
              <w:top w:val="single" w:sz="4" w:space="0" w:color="auto"/>
              <w:left w:val="single" w:sz="4" w:space="0" w:color="auto"/>
              <w:bottom w:val="single" w:sz="4" w:space="0" w:color="auto"/>
              <w:right w:val="single" w:sz="4" w:space="0" w:color="auto"/>
            </w:tcBorders>
            <w:vAlign w:val="center"/>
          </w:tcPr>
          <w:p w:rsidR="00551FF8" w:rsidRDefault="00551FF8" w:rsidP="00551FF8">
            <w:pPr>
              <w:pStyle w:val="TableHeading"/>
              <w:suppressLineNumbers w:val="0"/>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551FF8" w:rsidRDefault="00551FF8"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3260"/>
        <w:gridCol w:w="851"/>
        <w:gridCol w:w="850"/>
        <w:gridCol w:w="993"/>
        <w:gridCol w:w="1559"/>
        <w:gridCol w:w="861"/>
      </w:tblGrid>
      <w:tr w:rsidR="00AC3F00" w:rsidRPr="00FA721E" w:rsidTr="006058E8">
        <w:trPr>
          <w:cantSplit/>
          <w:trHeight w:hRule="exact" w:val="624"/>
        </w:trPr>
        <w:tc>
          <w:tcPr>
            <w:tcW w:w="1276" w:type="dxa"/>
            <w:vMerge w:val="restart"/>
          </w:tcPr>
          <w:p w:rsidR="007641E6" w:rsidRPr="00AC3F00" w:rsidRDefault="007641E6" w:rsidP="00D5019F">
            <w:pPr>
              <w:pStyle w:val="TableContents"/>
              <w:snapToGrid w:val="0"/>
              <w:jc w:val="center"/>
              <w:rPr>
                <w:sz w:val="20"/>
              </w:rPr>
            </w:pPr>
          </w:p>
          <w:p w:rsidR="007641E6" w:rsidRPr="00AC3F00" w:rsidRDefault="007641E6" w:rsidP="00D5019F">
            <w:pPr>
              <w:pStyle w:val="TableContents"/>
              <w:snapToGrid w:val="0"/>
              <w:jc w:val="center"/>
              <w:rPr>
                <w:sz w:val="20"/>
              </w:rPr>
            </w:pPr>
            <w:r w:rsidRPr="00AC3F00">
              <w:rPr>
                <w:sz w:val="20"/>
                <w:szCs w:val="22"/>
              </w:rPr>
              <w:t>Darbų pavadinimas</w:t>
            </w:r>
          </w:p>
        </w:tc>
        <w:tc>
          <w:tcPr>
            <w:tcW w:w="3260" w:type="dxa"/>
            <w:vMerge w:val="restart"/>
          </w:tcPr>
          <w:p w:rsidR="007641E6" w:rsidRPr="00AC3F00" w:rsidRDefault="007641E6" w:rsidP="00D5019F">
            <w:pPr>
              <w:pStyle w:val="TableContents"/>
              <w:snapToGrid w:val="0"/>
              <w:jc w:val="center"/>
              <w:rPr>
                <w:sz w:val="20"/>
              </w:rPr>
            </w:pPr>
          </w:p>
          <w:p w:rsidR="007641E6" w:rsidRPr="00AC3F00" w:rsidRDefault="007641E6" w:rsidP="00D5019F">
            <w:pPr>
              <w:pStyle w:val="TableContents"/>
              <w:snapToGrid w:val="0"/>
              <w:jc w:val="center"/>
              <w:rPr>
                <w:sz w:val="20"/>
              </w:rPr>
            </w:pPr>
            <w:r w:rsidRPr="00AC3F00">
              <w:rPr>
                <w:sz w:val="20"/>
                <w:szCs w:val="22"/>
              </w:rPr>
              <w:t>Trumpas darbų aprašymas</w:t>
            </w:r>
          </w:p>
          <w:p w:rsidR="007641E6" w:rsidRPr="00AC3F00" w:rsidRDefault="007641E6" w:rsidP="00D5019F">
            <w:pPr>
              <w:pStyle w:val="TableContents"/>
              <w:snapToGrid w:val="0"/>
              <w:jc w:val="center"/>
              <w:rPr>
                <w:sz w:val="20"/>
              </w:rPr>
            </w:pPr>
            <w:r w:rsidRPr="00AC3F00">
              <w:rPr>
                <w:sz w:val="20"/>
                <w:szCs w:val="22"/>
              </w:rPr>
              <w:t>(apimtis, medžiagos ir kt.)</w:t>
            </w:r>
          </w:p>
        </w:tc>
        <w:tc>
          <w:tcPr>
            <w:tcW w:w="1701" w:type="dxa"/>
            <w:gridSpan w:val="2"/>
          </w:tcPr>
          <w:p w:rsidR="007641E6" w:rsidRPr="00AC3F00" w:rsidRDefault="007641E6" w:rsidP="00D5019F">
            <w:pPr>
              <w:pStyle w:val="TableContents"/>
              <w:snapToGrid w:val="0"/>
              <w:jc w:val="center"/>
              <w:rPr>
                <w:sz w:val="20"/>
              </w:rPr>
            </w:pPr>
          </w:p>
          <w:p w:rsidR="007641E6" w:rsidRPr="00AC3F00" w:rsidRDefault="007641E6" w:rsidP="00D5019F">
            <w:pPr>
              <w:pStyle w:val="TableContents"/>
              <w:snapToGrid w:val="0"/>
              <w:jc w:val="center"/>
              <w:rPr>
                <w:sz w:val="20"/>
              </w:rPr>
            </w:pPr>
            <w:r w:rsidRPr="00AC3F00">
              <w:rPr>
                <w:sz w:val="20"/>
                <w:szCs w:val="22"/>
              </w:rPr>
              <w:t>Kaina, Lt</w:t>
            </w:r>
          </w:p>
        </w:tc>
        <w:tc>
          <w:tcPr>
            <w:tcW w:w="2552" w:type="dxa"/>
            <w:gridSpan w:val="2"/>
          </w:tcPr>
          <w:p w:rsidR="007641E6" w:rsidRPr="00AC3F00" w:rsidRDefault="007641E6" w:rsidP="00D5019F">
            <w:pPr>
              <w:pStyle w:val="TableContents"/>
              <w:snapToGrid w:val="0"/>
              <w:jc w:val="center"/>
              <w:rPr>
                <w:sz w:val="20"/>
              </w:rPr>
            </w:pPr>
          </w:p>
          <w:p w:rsidR="007641E6" w:rsidRPr="00AC3F00" w:rsidRDefault="007641E6" w:rsidP="00D5019F">
            <w:pPr>
              <w:pStyle w:val="TableContents"/>
              <w:snapToGrid w:val="0"/>
              <w:jc w:val="center"/>
              <w:rPr>
                <w:sz w:val="20"/>
              </w:rPr>
            </w:pPr>
            <w:r w:rsidRPr="00AC3F00">
              <w:rPr>
                <w:sz w:val="20"/>
                <w:szCs w:val="22"/>
              </w:rPr>
              <w:t>Įvykdymas</w:t>
            </w:r>
          </w:p>
          <w:p w:rsidR="007641E6" w:rsidRPr="00AC3F00" w:rsidRDefault="007641E6" w:rsidP="00D5019F">
            <w:pPr>
              <w:rPr>
                <w:sz w:val="20"/>
              </w:rPr>
            </w:pPr>
          </w:p>
        </w:tc>
        <w:tc>
          <w:tcPr>
            <w:tcW w:w="861" w:type="dxa"/>
            <w:vMerge w:val="restart"/>
          </w:tcPr>
          <w:p w:rsidR="007641E6" w:rsidRPr="00AC3F00" w:rsidRDefault="007641E6" w:rsidP="00D5019F">
            <w:pPr>
              <w:pStyle w:val="TableContents"/>
              <w:snapToGrid w:val="0"/>
              <w:jc w:val="center"/>
              <w:rPr>
                <w:sz w:val="20"/>
              </w:rPr>
            </w:pPr>
          </w:p>
          <w:p w:rsidR="007641E6" w:rsidRPr="00AC3F00" w:rsidRDefault="007641E6" w:rsidP="00D5019F">
            <w:pPr>
              <w:pStyle w:val="TableContents"/>
              <w:snapToGrid w:val="0"/>
              <w:jc w:val="center"/>
              <w:rPr>
                <w:sz w:val="20"/>
              </w:rPr>
            </w:pPr>
          </w:p>
          <w:p w:rsidR="007641E6" w:rsidRPr="00AC3F00" w:rsidRDefault="007641E6" w:rsidP="00D5019F">
            <w:pPr>
              <w:pStyle w:val="TableContents"/>
              <w:snapToGrid w:val="0"/>
              <w:jc w:val="center"/>
              <w:rPr>
                <w:sz w:val="20"/>
              </w:rPr>
            </w:pPr>
            <w:r w:rsidRPr="00AC3F00">
              <w:rPr>
                <w:sz w:val="20"/>
                <w:szCs w:val="22"/>
              </w:rPr>
              <w:t>Pastabos</w:t>
            </w:r>
          </w:p>
        </w:tc>
      </w:tr>
      <w:tr w:rsidR="00AC3F00" w:rsidRPr="00FA721E" w:rsidTr="006058E8">
        <w:trPr>
          <w:cantSplit/>
        </w:trPr>
        <w:tc>
          <w:tcPr>
            <w:tcW w:w="1276" w:type="dxa"/>
            <w:vMerge/>
          </w:tcPr>
          <w:p w:rsidR="007641E6" w:rsidRPr="000E23D1" w:rsidRDefault="007641E6" w:rsidP="00D5019F"/>
        </w:tc>
        <w:tc>
          <w:tcPr>
            <w:tcW w:w="3260" w:type="dxa"/>
            <w:vMerge/>
          </w:tcPr>
          <w:p w:rsidR="007641E6" w:rsidRPr="000E23D1" w:rsidRDefault="007641E6" w:rsidP="00D5019F">
            <w:pPr>
              <w:pStyle w:val="TableContents"/>
              <w:snapToGrid w:val="0"/>
              <w:jc w:val="center"/>
            </w:pPr>
          </w:p>
        </w:tc>
        <w:tc>
          <w:tcPr>
            <w:tcW w:w="851" w:type="dxa"/>
          </w:tcPr>
          <w:p w:rsidR="007641E6" w:rsidRPr="00AC3F00" w:rsidRDefault="007641E6" w:rsidP="00D5019F">
            <w:pPr>
              <w:pStyle w:val="TableContents"/>
              <w:snapToGrid w:val="0"/>
              <w:jc w:val="center"/>
              <w:rPr>
                <w:sz w:val="20"/>
              </w:rPr>
            </w:pPr>
            <w:r w:rsidRPr="00AC3F00">
              <w:rPr>
                <w:sz w:val="20"/>
                <w:szCs w:val="22"/>
              </w:rPr>
              <w:t>Planuota</w:t>
            </w:r>
          </w:p>
          <w:p w:rsidR="007641E6" w:rsidRPr="00AC3F00" w:rsidRDefault="007641E6" w:rsidP="00D5019F">
            <w:pPr>
              <w:pStyle w:val="TableContents"/>
              <w:snapToGrid w:val="0"/>
              <w:jc w:val="center"/>
              <w:rPr>
                <w:sz w:val="20"/>
              </w:rPr>
            </w:pPr>
          </w:p>
        </w:tc>
        <w:tc>
          <w:tcPr>
            <w:tcW w:w="850" w:type="dxa"/>
          </w:tcPr>
          <w:p w:rsidR="007641E6" w:rsidRPr="00AC3F00" w:rsidRDefault="007641E6" w:rsidP="00D5019F">
            <w:pPr>
              <w:pStyle w:val="TableContents"/>
              <w:snapToGrid w:val="0"/>
              <w:jc w:val="center"/>
              <w:rPr>
                <w:sz w:val="20"/>
              </w:rPr>
            </w:pPr>
            <w:r w:rsidRPr="00AC3F00">
              <w:rPr>
                <w:sz w:val="20"/>
                <w:szCs w:val="22"/>
              </w:rPr>
              <w:t xml:space="preserve">Faktinė </w:t>
            </w:r>
          </w:p>
        </w:tc>
        <w:tc>
          <w:tcPr>
            <w:tcW w:w="993" w:type="dxa"/>
          </w:tcPr>
          <w:p w:rsidR="007641E6" w:rsidRPr="00AC3F00" w:rsidRDefault="007641E6" w:rsidP="00D5019F">
            <w:pPr>
              <w:pStyle w:val="TableContents"/>
              <w:snapToGrid w:val="0"/>
              <w:jc w:val="center"/>
              <w:rPr>
                <w:sz w:val="20"/>
              </w:rPr>
            </w:pPr>
            <w:r w:rsidRPr="00AC3F00">
              <w:rPr>
                <w:sz w:val="20"/>
                <w:szCs w:val="22"/>
              </w:rPr>
              <w:t xml:space="preserve">Panaudota sukauptų lėšų*, Lt </w:t>
            </w:r>
          </w:p>
        </w:tc>
        <w:tc>
          <w:tcPr>
            <w:tcW w:w="1559" w:type="dxa"/>
          </w:tcPr>
          <w:p w:rsidR="007641E6" w:rsidRPr="00AC3F00" w:rsidRDefault="007641E6" w:rsidP="00D5019F">
            <w:pPr>
              <w:pStyle w:val="TableContents"/>
              <w:snapToGrid w:val="0"/>
              <w:jc w:val="center"/>
              <w:rPr>
                <w:sz w:val="20"/>
              </w:rPr>
            </w:pPr>
            <w:r w:rsidRPr="00AC3F00">
              <w:rPr>
                <w:sz w:val="20"/>
                <w:szCs w:val="22"/>
              </w:rPr>
              <w:t>Panaudota kitų lėšų (nurodyti lėšų šaltinius), Lt</w:t>
            </w:r>
          </w:p>
        </w:tc>
        <w:tc>
          <w:tcPr>
            <w:tcW w:w="861" w:type="dxa"/>
            <w:vMerge/>
          </w:tcPr>
          <w:p w:rsidR="007641E6" w:rsidRPr="000E23D1" w:rsidRDefault="007641E6" w:rsidP="00D5019F">
            <w:pPr>
              <w:pStyle w:val="TableContents"/>
              <w:snapToGrid w:val="0"/>
              <w:jc w:val="center"/>
            </w:pPr>
          </w:p>
        </w:tc>
      </w:tr>
      <w:tr w:rsidR="00AC3F00" w:rsidRPr="00FA721E" w:rsidTr="00632116">
        <w:tc>
          <w:tcPr>
            <w:tcW w:w="1276" w:type="dxa"/>
            <w:vAlign w:val="center"/>
          </w:tcPr>
          <w:p w:rsidR="007641E6" w:rsidRPr="004713B1" w:rsidRDefault="007641E6" w:rsidP="00632116">
            <w:pPr>
              <w:pStyle w:val="TableContents"/>
              <w:snapToGrid w:val="0"/>
              <w:rPr>
                <w:sz w:val="18"/>
              </w:rPr>
            </w:pPr>
            <w:r>
              <w:rPr>
                <w:sz w:val="18"/>
              </w:rPr>
              <w:t>Skydų modernizavimo darbai</w:t>
            </w:r>
          </w:p>
        </w:tc>
        <w:tc>
          <w:tcPr>
            <w:tcW w:w="3260" w:type="dxa"/>
            <w:vAlign w:val="center"/>
          </w:tcPr>
          <w:p w:rsidR="007641E6" w:rsidRPr="004713B1" w:rsidRDefault="007641E6" w:rsidP="00632116">
            <w:pPr>
              <w:pStyle w:val="TableContents"/>
              <w:snapToGrid w:val="0"/>
              <w:rPr>
                <w:sz w:val="18"/>
              </w:rPr>
            </w:pPr>
            <w:r>
              <w:rPr>
                <w:sz w:val="18"/>
              </w:rPr>
              <w:t>Bėgelis 35x7x1 – 1 vnt., gnybtas gal. 10 mm – 0,1 pak., gnybtas Z 16 – 15 vnt., gnybtas Z 35 – 5 vnt., grąžtas D1,8x46 – 1 vnt., grąžtas D4,2x55 – 1 vnt., automatinis išjungėjas – 30 vnt., klijai – 1 vnt., kniedė – 1 vnt., laidas APV-2,5 – 6 m., laidas DY4 – 11 m., lempa 60W – 2 vnt., medvaržčiai 3,5x35 – 0,08 pak., medvaržčiai 3,5x55 – 0,1 dėž., medvaržčiai 5,0x60 – 12 vnt., poveržlė DIN125 – 1 vnt., poveržlė DIN9021 – 9 vnt., skydelis – 5 vnt., organinis stiklas – 0,35 vnt., šukos IZ 12/1F/12 – 2 vnt.</w:t>
            </w:r>
          </w:p>
        </w:tc>
        <w:tc>
          <w:tcPr>
            <w:tcW w:w="851" w:type="dxa"/>
            <w:vAlign w:val="center"/>
          </w:tcPr>
          <w:p w:rsidR="007641E6" w:rsidRPr="00F95E61" w:rsidRDefault="007641E6" w:rsidP="00632116">
            <w:pPr>
              <w:pStyle w:val="TableContents"/>
              <w:snapToGrid w:val="0"/>
              <w:jc w:val="center"/>
              <w:rPr>
                <w:sz w:val="18"/>
              </w:rPr>
            </w:pPr>
          </w:p>
        </w:tc>
        <w:tc>
          <w:tcPr>
            <w:tcW w:w="850" w:type="dxa"/>
            <w:vAlign w:val="center"/>
          </w:tcPr>
          <w:p w:rsidR="007641E6" w:rsidRPr="00980099" w:rsidRDefault="007641E6" w:rsidP="00632116">
            <w:pPr>
              <w:pStyle w:val="TableContents"/>
              <w:snapToGrid w:val="0"/>
              <w:jc w:val="center"/>
              <w:rPr>
                <w:sz w:val="18"/>
              </w:rPr>
            </w:pPr>
            <w:r>
              <w:rPr>
                <w:sz w:val="18"/>
              </w:rPr>
              <w:t>944,11</w:t>
            </w:r>
          </w:p>
        </w:tc>
        <w:tc>
          <w:tcPr>
            <w:tcW w:w="993" w:type="dxa"/>
            <w:vAlign w:val="center"/>
          </w:tcPr>
          <w:p w:rsidR="007641E6" w:rsidRPr="00F95E61" w:rsidRDefault="007641E6" w:rsidP="00632116">
            <w:pPr>
              <w:pStyle w:val="TableContents"/>
              <w:snapToGrid w:val="0"/>
              <w:jc w:val="center"/>
              <w:rPr>
                <w:sz w:val="18"/>
              </w:rPr>
            </w:pPr>
          </w:p>
        </w:tc>
        <w:tc>
          <w:tcPr>
            <w:tcW w:w="1559" w:type="dxa"/>
            <w:vAlign w:val="center"/>
          </w:tcPr>
          <w:p w:rsidR="007641E6" w:rsidRPr="00980099" w:rsidRDefault="007641E6" w:rsidP="00632116">
            <w:pPr>
              <w:pStyle w:val="TableContents"/>
              <w:snapToGrid w:val="0"/>
              <w:jc w:val="center"/>
              <w:rPr>
                <w:sz w:val="18"/>
              </w:rPr>
            </w:pPr>
            <w:r>
              <w:rPr>
                <w:sz w:val="18"/>
              </w:rPr>
              <w:t>Nepanaudotos lėšos 944,11</w:t>
            </w:r>
          </w:p>
        </w:tc>
        <w:tc>
          <w:tcPr>
            <w:tcW w:w="861" w:type="dxa"/>
            <w:vAlign w:val="center"/>
          </w:tcPr>
          <w:p w:rsidR="007641E6" w:rsidRPr="00F95E61" w:rsidRDefault="007641E6" w:rsidP="00D5019F">
            <w:pPr>
              <w:pStyle w:val="TableContents"/>
              <w:snapToGrid w:val="0"/>
              <w:rPr>
                <w:sz w:val="18"/>
              </w:rPr>
            </w:pPr>
          </w:p>
        </w:tc>
      </w:tr>
      <w:tr w:rsidR="007641E6" w:rsidTr="00AC3F00">
        <w:tc>
          <w:tcPr>
            <w:tcW w:w="6237" w:type="dxa"/>
            <w:gridSpan w:val="4"/>
            <w:vAlign w:val="center"/>
          </w:tcPr>
          <w:p w:rsidR="007641E6" w:rsidRPr="007F3E3C" w:rsidRDefault="007641E6" w:rsidP="00D5019F">
            <w:pPr>
              <w:pStyle w:val="TableContents"/>
              <w:snapToGrid w:val="0"/>
              <w:jc w:val="right"/>
              <w:rPr>
                <w:b/>
                <w:sz w:val="20"/>
              </w:rPr>
            </w:pPr>
            <w:r w:rsidRPr="007F3E3C">
              <w:rPr>
                <w:b/>
                <w:sz w:val="20"/>
              </w:rPr>
              <w:t>Iš viso:</w:t>
            </w:r>
          </w:p>
        </w:tc>
        <w:tc>
          <w:tcPr>
            <w:tcW w:w="993" w:type="dxa"/>
            <w:vAlign w:val="center"/>
          </w:tcPr>
          <w:p w:rsidR="007641E6" w:rsidRDefault="007641E6" w:rsidP="00D5019F">
            <w:pPr>
              <w:pStyle w:val="TableContents"/>
              <w:snapToGrid w:val="0"/>
            </w:pPr>
          </w:p>
        </w:tc>
        <w:tc>
          <w:tcPr>
            <w:tcW w:w="1559" w:type="dxa"/>
            <w:vAlign w:val="center"/>
          </w:tcPr>
          <w:p w:rsidR="007641E6" w:rsidRPr="007F3E3C" w:rsidRDefault="00AC3F00" w:rsidP="00D5019F">
            <w:pPr>
              <w:pStyle w:val="TableContents"/>
              <w:snapToGrid w:val="0"/>
              <w:jc w:val="center"/>
              <w:rPr>
                <w:b/>
                <w:sz w:val="20"/>
              </w:rPr>
            </w:pPr>
            <w:r>
              <w:rPr>
                <w:b/>
                <w:sz w:val="20"/>
              </w:rPr>
              <w:t>944,11</w:t>
            </w:r>
          </w:p>
        </w:tc>
        <w:tc>
          <w:tcPr>
            <w:tcW w:w="861" w:type="dxa"/>
            <w:vAlign w:val="center"/>
          </w:tcPr>
          <w:p w:rsidR="007641E6" w:rsidRDefault="007641E6" w:rsidP="00D5019F">
            <w:pPr>
              <w:pStyle w:val="TableContents"/>
              <w:snapToGrid w:val="0"/>
            </w:pPr>
          </w:p>
        </w:tc>
      </w:tr>
    </w:tbl>
    <w:p w:rsidR="00551FF8" w:rsidRDefault="00551FF8" w:rsidP="004D61DD">
      <w:pPr>
        <w:pStyle w:val="TableHeading"/>
        <w:widowControl/>
        <w:suppressLineNumbers w:val="0"/>
        <w:suppressAutoHyphens w:val="0"/>
        <w:rPr>
          <w:rFonts w:eastAsia="Times New Roman" w:cs="Times New Roman"/>
        </w:rPr>
      </w:pPr>
    </w:p>
    <w:p w:rsidR="00551FF8" w:rsidRDefault="00551FF8" w:rsidP="004D61DD">
      <w:pPr>
        <w:pStyle w:val="TableHeading"/>
        <w:widowControl/>
        <w:suppressLineNumbers w:val="0"/>
        <w:suppressAutoHyphens w:val="0"/>
        <w:rPr>
          <w:rFonts w:eastAsia="Times New Roman" w:cs="Times New Roman"/>
        </w:rPr>
      </w:pPr>
    </w:p>
    <w:p w:rsidR="00551FF8" w:rsidRDefault="00551FF8"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3402"/>
        <w:gridCol w:w="992"/>
        <w:gridCol w:w="1134"/>
        <w:gridCol w:w="1559"/>
        <w:gridCol w:w="992"/>
      </w:tblGrid>
      <w:tr w:rsidR="005E0AEE" w:rsidRPr="000E23D1" w:rsidTr="00952866">
        <w:trPr>
          <w:cantSplit/>
          <w:trHeight w:val="663"/>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AEE" w:rsidRPr="00980099" w:rsidRDefault="005E0AEE" w:rsidP="00D5019F">
            <w:pPr>
              <w:pStyle w:val="TableContents"/>
              <w:snapToGrid w:val="0"/>
              <w:jc w:val="center"/>
              <w:rPr>
                <w:sz w:val="20"/>
              </w:rPr>
            </w:pPr>
          </w:p>
          <w:p w:rsidR="005E0AEE" w:rsidRPr="00980099" w:rsidRDefault="005E0AEE" w:rsidP="00D5019F">
            <w:pPr>
              <w:pStyle w:val="TableContents"/>
              <w:snapToGrid w:val="0"/>
              <w:jc w:val="center"/>
              <w:rPr>
                <w:sz w:val="20"/>
              </w:rPr>
            </w:pPr>
            <w:r w:rsidRPr="00980099">
              <w:rPr>
                <w:sz w:val="20"/>
                <w:szCs w:val="22"/>
              </w:rPr>
              <w:t>Darbų pavadinimas</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5E0AEE" w:rsidRPr="00980099" w:rsidRDefault="005E0AEE" w:rsidP="00D5019F">
            <w:pPr>
              <w:pStyle w:val="TableContents"/>
              <w:snapToGrid w:val="0"/>
              <w:jc w:val="center"/>
              <w:rPr>
                <w:sz w:val="20"/>
              </w:rPr>
            </w:pPr>
          </w:p>
          <w:p w:rsidR="005E0AEE" w:rsidRPr="00980099" w:rsidRDefault="005E0AEE" w:rsidP="00D5019F">
            <w:pPr>
              <w:pStyle w:val="TableContents"/>
              <w:snapToGrid w:val="0"/>
              <w:jc w:val="center"/>
              <w:rPr>
                <w:sz w:val="20"/>
              </w:rPr>
            </w:pPr>
            <w:r w:rsidRPr="00980099">
              <w:rPr>
                <w:sz w:val="20"/>
                <w:szCs w:val="22"/>
              </w:rPr>
              <w:t>Trumpas darbų aprašymas</w:t>
            </w:r>
          </w:p>
          <w:p w:rsidR="005E0AEE" w:rsidRPr="00980099" w:rsidRDefault="005E0AEE" w:rsidP="00D5019F">
            <w:pPr>
              <w:pStyle w:val="TableContents"/>
              <w:snapToGrid w:val="0"/>
              <w:jc w:val="center"/>
              <w:rPr>
                <w:sz w:val="20"/>
              </w:rPr>
            </w:pPr>
            <w:r w:rsidRPr="00980099">
              <w:rPr>
                <w:sz w:val="20"/>
                <w:szCs w:val="22"/>
              </w:rPr>
              <w:t>(apimtis, medžiagos ir kt.)</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E0AEE" w:rsidRPr="00980099" w:rsidRDefault="005E0AEE" w:rsidP="00D5019F">
            <w:pPr>
              <w:pStyle w:val="TableContents"/>
              <w:snapToGrid w:val="0"/>
              <w:jc w:val="center"/>
              <w:rPr>
                <w:sz w:val="20"/>
              </w:rPr>
            </w:pPr>
            <w:r w:rsidRPr="00980099">
              <w:rPr>
                <w:sz w:val="20"/>
                <w:szCs w:val="22"/>
              </w:rPr>
              <w:t>Faktinė</w:t>
            </w:r>
          </w:p>
          <w:p w:rsidR="005E0AEE" w:rsidRPr="00980099" w:rsidRDefault="005E0AEE" w:rsidP="00D5019F">
            <w:pPr>
              <w:pStyle w:val="TableContents"/>
              <w:snapToGrid w:val="0"/>
              <w:jc w:val="center"/>
              <w:rPr>
                <w:sz w:val="20"/>
              </w:rPr>
            </w:pPr>
            <w:r w:rsidRPr="00980099">
              <w:rPr>
                <w:sz w:val="20"/>
                <w:szCs w:val="22"/>
              </w:rPr>
              <w:t xml:space="preserve">kaina, </w:t>
            </w:r>
            <w:r>
              <w:rPr>
                <w:sz w:val="20"/>
                <w:szCs w:val="22"/>
              </w:rPr>
              <w:t>Lt</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AEE" w:rsidRPr="00980099" w:rsidRDefault="005E0AEE" w:rsidP="00D5019F">
            <w:pPr>
              <w:pStyle w:val="TableContents"/>
              <w:snapToGrid w:val="0"/>
              <w:jc w:val="center"/>
              <w:rPr>
                <w:sz w:val="20"/>
              </w:rPr>
            </w:pPr>
          </w:p>
          <w:p w:rsidR="005E0AEE" w:rsidRPr="00980099" w:rsidRDefault="005E0AEE" w:rsidP="00D5019F">
            <w:pPr>
              <w:pStyle w:val="TableContents"/>
              <w:snapToGrid w:val="0"/>
              <w:jc w:val="center"/>
              <w:rPr>
                <w:sz w:val="20"/>
              </w:rPr>
            </w:pPr>
            <w:r w:rsidRPr="00980099">
              <w:rPr>
                <w:sz w:val="20"/>
                <w:szCs w:val="22"/>
              </w:rPr>
              <w:t>Įvykdymas</w:t>
            </w:r>
          </w:p>
          <w:p w:rsidR="005E0AEE" w:rsidRPr="00980099" w:rsidRDefault="005E0AEE" w:rsidP="00D5019F">
            <w:pPr>
              <w:jc w:val="center"/>
              <w:rPr>
                <w:sz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AEE" w:rsidRPr="00980099" w:rsidRDefault="005E0AEE" w:rsidP="00D5019F">
            <w:pPr>
              <w:pStyle w:val="TableContents"/>
              <w:snapToGrid w:val="0"/>
              <w:jc w:val="center"/>
              <w:rPr>
                <w:sz w:val="20"/>
              </w:rPr>
            </w:pPr>
          </w:p>
          <w:p w:rsidR="005E0AEE" w:rsidRPr="00980099" w:rsidRDefault="005E0AEE" w:rsidP="00D5019F">
            <w:pPr>
              <w:pStyle w:val="TableContents"/>
              <w:snapToGrid w:val="0"/>
              <w:jc w:val="center"/>
              <w:rPr>
                <w:sz w:val="20"/>
              </w:rPr>
            </w:pPr>
            <w:r w:rsidRPr="00980099">
              <w:rPr>
                <w:sz w:val="20"/>
                <w:szCs w:val="22"/>
              </w:rPr>
              <w:t>Pastabos</w:t>
            </w:r>
          </w:p>
          <w:p w:rsidR="005E0AEE" w:rsidRPr="00980099" w:rsidRDefault="005E0AEE" w:rsidP="00D5019F">
            <w:pPr>
              <w:pStyle w:val="TableContents"/>
              <w:snapToGrid w:val="0"/>
              <w:jc w:val="center"/>
              <w:rPr>
                <w:sz w:val="20"/>
              </w:rPr>
            </w:pPr>
          </w:p>
        </w:tc>
      </w:tr>
      <w:tr w:rsidR="005E0AEE" w:rsidRPr="000E23D1" w:rsidTr="00952866">
        <w:trPr>
          <w:cantSplit/>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0AEE" w:rsidRPr="000E23D1" w:rsidRDefault="005E0AEE" w:rsidP="00D5019F">
            <w:pPr>
              <w:rPr>
                <w:rFonts w:eastAsia="Lucida Sans Unicode" w:cs="Tahoma"/>
                <w:lang w:eastAsia="lt-LT"/>
              </w:rPr>
            </w:pPr>
          </w:p>
        </w:tc>
        <w:tc>
          <w:tcPr>
            <w:tcW w:w="3402" w:type="dxa"/>
            <w:vMerge/>
            <w:tcBorders>
              <w:left w:val="single" w:sz="4" w:space="0" w:color="auto"/>
              <w:right w:val="single" w:sz="4" w:space="0" w:color="auto"/>
            </w:tcBorders>
            <w:shd w:val="clear" w:color="auto" w:fill="auto"/>
          </w:tcPr>
          <w:p w:rsidR="005E0AEE" w:rsidRPr="000E23D1" w:rsidRDefault="005E0AEE" w:rsidP="00D5019F">
            <w:pPr>
              <w:pStyle w:val="TableContents"/>
              <w:snapToGrid w:val="0"/>
              <w:jc w:val="center"/>
            </w:pPr>
          </w:p>
        </w:tc>
        <w:tc>
          <w:tcPr>
            <w:tcW w:w="992" w:type="dxa"/>
            <w:vMerge/>
            <w:tcBorders>
              <w:left w:val="single" w:sz="4" w:space="0" w:color="auto"/>
              <w:bottom w:val="single" w:sz="4" w:space="0" w:color="auto"/>
              <w:right w:val="single" w:sz="4" w:space="0" w:color="auto"/>
            </w:tcBorders>
            <w:shd w:val="clear" w:color="auto" w:fill="auto"/>
          </w:tcPr>
          <w:p w:rsidR="005E0AEE" w:rsidRPr="000E23D1" w:rsidRDefault="005E0AEE" w:rsidP="00D5019F">
            <w:pPr>
              <w:pStyle w:val="TableContents"/>
              <w:snapToGri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0AEE" w:rsidRPr="00980099" w:rsidRDefault="005E0AEE" w:rsidP="00D5019F">
            <w:pPr>
              <w:pStyle w:val="TableContents"/>
              <w:snapToGrid w:val="0"/>
              <w:jc w:val="center"/>
              <w:rPr>
                <w:sz w:val="20"/>
              </w:rPr>
            </w:pPr>
            <w:r w:rsidRPr="00980099">
              <w:rPr>
                <w:sz w:val="20"/>
                <w:szCs w:val="22"/>
              </w:rPr>
              <w:t xml:space="preserve">Panaudota sukauptų lėšų*, </w:t>
            </w:r>
            <w:r>
              <w:rPr>
                <w:sz w:val="20"/>
                <w:szCs w:val="22"/>
              </w:rPr>
              <w:t>Lt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E0AEE" w:rsidRPr="00980099" w:rsidRDefault="005E0AEE" w:rsidP="00D5019F">
            <w:pPr>
              <w:pStyle w:val="TableContents"/>
              <w:snapToGrid w:val="0"/>
              <w:jc w:val="center"/>
              <w:rPr>
                <w:sz w:val="20"/>
              </w:rPr>
            </w:pPr>
            <w:r w:rsidRPr="00980099">
              <w:rPr>
                <w:sz w:val="20"/>
                <w:szCs w:val="22"/>
              </w:rPr>
              <w:t xml:space="preserve">Panaudota kitų lėšų, </w:t>
            </w:r>
            <w:r>
              <w:rPr>
                <w:sz w:val="20"/>
                <w:szCs w:val="22"/>
              </w:rPr>
              <w:t>Lt</w:t>
            </w:r>
            <w:r w:rsidRPr="00980099">
              <w:rPr>
                <w:sz w:val="20"/>
                <w:szCs w:val="22"/>
              </w:rPr>
              <w:t xml:space="preserve"> (nurodyti lėšų šaltinius)</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0AEE" w:rsidRPr="000E23D1" w:rsidRDefault="005E0AEE" w:rsidP="00D5019F">
            <w:pPr>
              <w:rPr>
                <w:rFonts w:eastAsia="Lucida Sans Unicode" w:cs="Tahoma"/>
                <w:lang w:eastAsia="lt-LT"/>
              </w:rPr>
            </w:pPr>
          </w:p>
        </w:tc>
      </w:tr>
      <w:tr w:rsidR="005E0AEE" w:rsidTr="0063211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0AEE" w:rsidRPr="008E120B" w:rsidRDefault="00023095" w:rsidP="00632116">
            <w:pPr>
              <w:pStyle w:val="TableContents"/>
              <w:snapToGrid w:val="0"/>
              <w:rPr>
                <w:sz w:val="18"/>
              </w:rPr>
            </w:pPr>
            <w:r>
              <w:rPr>
                <w:sz w:val="18"/>
              </w:rPr>
              <w:t>Fekalinės kanalizacijos remontas</w:t>
            </w:r>
          </w:p>
        </w:tc>
        <w:tc>
          <w:tcPr>
            <w:tcW w:w="3402" w:type="dxa"/>
            <w:tcBorders>
              <w:left w:val="single" w:sz="4" w:space="0" w:color="auto"/>
              <w:right w:val="single" w:sz="4" w:space="0" w:color="auto"/>
            </w:tcBorders>
            <w:shd w:val="clear" w:color="auto" w:fill="auto"/>
            <w:vAlign w:val="center"/>
          </w:tcPr>
          <w:p w:rsidR="005E0AEE" w:rsidRPr="008E120B" w:rsidRDefault="00023095" w:rsidP="00632116">
            <w:pPr>
              <w:pStyle w:val="TableContents"/>
              <w:snapToGrid w:val="0"/>
              <w:rPr>
                <w:sz w:val="18"/>
              </w:rPr>
            </w:pPr>
            <w:r>
              <w:rPr>
                <w:sz w:val="18"/>
              </w:rPr>
              <w:t>Aklė 110 – 1 vnt.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AEE" w:rsidRPr="008E120B" w:rsidRDefault="00023095" w:rsidP="00632116">
            <w:pPr>
              <w:pStyle w:val="TableContents"/>
              <w:snapToGrid w:val="0"/>
              <w:jc w:val="center"/>
              <w:rPr>
                <w:sz w:val="18"/>
              </w:rPr>
            </w:pPr>
            <w:r>
              <w:rPr>
                <w:sz w:val="18"/>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0AEE" w:rsidRPr="008E120B" w:rsidRDefault="005E0AEE" w:rsidP="00632116">
            <w:pPr>
              <w:pStyle w:val="TableContents"/>
              <w:snapToGrid w:val="0"/>
              <w:jc w:val="center"/>
              <w:rPr>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E0AEE" w:rsidRPr="008E120B" w:rsidRDefault="00023095" w:rsidP="00632116">
            <w:pPr>
              <w:pStyle w:val="TableContents"/>
              <w:snapToGrid w:val="0"/>
              <w:jc w:val="center"/>
              <w:rPr>
                <w:sz w:val="18"/>
              </w:rPr>
            </w:pPr>
            <w:r>
              <w:rPr>
                <w:sz w:val="18"/>
              </w:rPr>
              <w:t>Nepanaudotos lėšos 2,19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0AEE" w:rsidRPr="008E120B" w:rsidRDefault="005E0AEE" w:rsidP="00632116">
            <w:pPr>
              <w:pStyle w:val="TableContents"/>
              <w:snapToGrid w:val="0"/>
              <w:jc w:val="center"/>
              <w:rPr>
                <w:sz w:val="18"/>
              </w:rPr>
            </w:pPr>
          </w:p>
        </w:tc>
      </w:tr>
      <w:tr w:rsidR="007641E6" w:rsidTr="0063211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641E6" w:rsidRDefault="007641E6" w:rsidP="00632116">
            <w:pPr>
              <w:pStyle w:val="TableContents"/>
              <w:snapToGrid w:val="0"/>
              <w:rPr>
                <w:sz w:val="18"/>
              </w:rPr>
            </w:pPr>
            <w:r>
              <w:rPr>
                <w:sz w:val="18"/>
              </w:rPr>
              <w:t>Šalto vandens vamzdyno remontas</w:t>
            </w:r>
          </w:p>
        </w:tc>
        <w:tc>
          <w:tcPr>
            <w:tcW w:w="3402" w:type="dxa"/>
            <w:tcBorders>
              <w:left w:val="single" w:sz="4" w:space="0" w:color="auto"/>
              <w:right w:val="single" w:sz="4" w:space="0" w:color="auto"/>
            </w:tcBorders>
            <w:shd w:val="clear" w:color="auto" w:fill="auto"/>
            <w:vAlign w:val="center"/>
          </w:tcPr>
          <w:p w:rsidR="007641E6" w:rsidRDefault="007641E6" w:rsidP="00632116">
            <w:pPr>
              <w:pStyle w:val="TableContents"/>
              <w:snapToGrid w:val="0"/>
              <w:rPr>
                <w:sz w:val="18"/>
              </w:rPr>
            </w:pPr>
            <w:r>
              <w:rPr>
                <w:sz w:val="18"/>
              </w:rPr>
              <w:t>Remontinė mova 11/2 – 1 vnt.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1E6" w:rsidRDefault="007641E6" w:rsidP="00632116">
            <w:pPr>
              <w:pStyle w:val="TableContents"/>
              <w:snapToGrid w:val="0"/>
              <w:jc w:val="center"/>
              <w:rPr>
                <w:sz w:val="18"/>
              </w:rPr>
            </w:pPr>
            <w:r>
              <w:rPr>
                <w:sz w:val="18"/>
              </w:rPr>
              <w:t>33,27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41E6" w:rsidRPr="008E120B" w:rsidRDefault="007641E6" w:rsidP="00632116">
            <w:pPr>
              <w:pStyle w:val="TableContents"/>
              <w:snapToGrid w:val="0"/>
              <w:jc w:val="center"/>
              <w:rPr>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641E6" w:rsidRDefault="007641E6" w:rsidP="00632116">
            <w:pPr>
              <w:pStyle w:val="TableContents"/>
              <w:snapToGrid w:val="0"/>
              <w:jc w:val="center"/>
              <w:rPr>
                <w:sz w:val="18"/>
              </w:rPr>
            </w:pPr>
            <w:r>
              <w:rPr>
                <w:sz w:val="18"/>
              </w:rPr>
              <w:t>Nepanaudotos lėšos 33,27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1E6" w:rsidRPr="008E120B" w:rsidRDefault="007641E6" w:rsidP="00632116">
            <w:pPr>
              <w:pStyle w:val="TableContents"/>
              <w:snapToGrid w:val="0"/>
              <w:jc w:val="center"/>
              <w:rPr>
                <w:sz w:val="18"/>
              </w:rPr>
            </w:pPr>
          </w:p>
        </w:tc>
      </w:tr>
      <w:tr w:rsidR="00952866" w:rsidTr="0063211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52866" w:rsidRDefault="00952866" w:rsidP="00632116">
            <w:pPr>
              <w:pStyle w:val="TableContents"/>
              <w:snapToGrid w:val="0"/>
              <w:rPr>
                <w:sz w:val="18"/>
              </w:rPr>
            </w:pPr>
            <w:r>
              <w:rPr>
                <w:sz w:val="18"/>
              </w:rPr>
              <w:t>Šilumokaičio keitimas</w:t>
            </w:r>
          </w:p>
        </w:tc>
        <w:tc>
          <w:tcPr>
            <w:tcW w:w="3402" w:type="dxa"/>
            <w:tcBorders>
              <w:left w:val="single" w:sz="4" w:space="0" w:color="auto"/>
              <w:right w:val="single" w:sz="4" w:space="0" w:color="auto"/>
            </w:tcBorders>
            <w:shd w:val="clear" w:color="auto" w:fill="auto"/>
            <w:vAlign w:val="center"/>
          </w:tcPr>
          <w:p w:rsidR="00952866" w:rsidRDefault="00952866" w:rsidP="00632116">
            <w:pPr>
              <w:pStyle w:val="TableContents"/>
              <w:snapToGrid w:val="0"/>
              <w:rPr>
                <w:sz w:val="18"/>
              </w:rPr>
            </w:pPr>
            <w:r>
              <w:rPr>
                <w:sz w:val="18"/>
              </w:rPr>
              <w:t>Šilumokaitis – 1 vnt.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2866" w:rsidRDefault="00952866" w:rsidP="00632116">
            <w:pPr>
              <w:pStyle w:val="TableContents"/>
              <w:snapToGrid w:val="0"/>
              <w:jc w:val="center"/>
              <w:rPr>
                <w:sz w:val="18"/>
              </w:rPr>
            </w:pPr>
            <w:r>
              <w:rPr>
                <w:sz w:val="18"/>
              </w:rPr>
              <w:t>3321,99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2866" w:rsidRPr="008E120B" w:rsidRDefault="00952866" w:rsidP="00632116">
            <w:pPr>
              <w:pStyle w:val="TableContents"/>
              <w:snapToGrid w:val="0"/>
              <w:jc w:val="center"/>
              <w:rPr>
                <w:sz w:val="18"/>
              </w:rPr>
            </w:pPr>
            <w:r>
              <w:rPr>
                <w:sz w:val="18"/>
              </w:rPr>
              <w:t>1497,99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2866" w:rsidRDefault="00952866" w:rsidP="00632116">
            <w:pPr>
              <w:pStyle w:val="TableContents"/>
              <w:snapToGrid w:val="0"/>
              <w:jc w:val="center"/>
              <w:rPr>
                <w:sz w:val="18"/>
              </w:rPr>
            </w:pPr>
            <w:r>
              <w:rPr>
                <w:sz w:val="18"/>
              </w:rPr>
              <w:t>Grynieji pinigai 1824,00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2866" w:rsidRPr="008E120B" w:rsidRDefault="00952866" w:rsidP="00632116">
            <w:pPr>
              <w:pStyle w:val="TableContents"/>
              <w:snapToGrid w:val="0"/>
              <w:jc w:val="center"/>
              <w:rPr>
                <w:sz w:val="18"/>
              </w:rPr>
            </w:pPr>
            <w:r>
              <w:rPr>
                <w:sz w:val="18"/>
              </w:rPr>
              <w:t>Sukauptos lėšos iš II laiptinės gyventojų</w:t>
            </w:r>
          </w:p>
        </w:tc>
      </w:tr>
      <w:tr w:rsidR="003047C3" w:rsidTr="00BC5A46">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3047C3" w:rsidRPr="00980099" w:rsidRDefault="003047C3" w:rsidP="00D5019F">
            <w:pPr>
              <w:pStyle w:val="TableContents"/>
              <w:snapToGrid w:val="0"/>
              <w:jc w:val="right"/>
              <w:rPr>
                <w:b/>
                <w:sz w:val="20"/>
              </w:rPr>
            </w:pPr>
            <w:r w:rsidRPr="00980099">
              <w:rPr>
                <w:b/>
                <w:sz w:val="20"/>
              </w:rPr>
              <w:t>Iš viso:</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3047C3" w:rsidRPr="00980099" w:rsidRDefault="003047C3" w:rsidP="00D5019F">
            <w:pPr>
              <w:pStyle w:val="TableContents"/>
              <w:snapToGrid w:val="0"/>
              <w:jc w:val="center"/>
              <w:rPr>
                <w:b/>
                <w:sz w:val="20"/>
              </w:rPr>
            </w:pPr>
            <w:r>
              <w:rPr>
                <w:b/>
                <w:sz w:val="20"/>
              </w:rPr>
              <w:t>3357,45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47C3" w:rsidRPr="00980099" w:rsidRDefault="003047C3" w:rsidP="00D5019F">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551FF8" w:rsidRDefault="00551FF8" w:rsidP="004D61DD">
      <w:pPr>
        <w:ind w:left="720"/>
        <w:jc w:val="center"/>
        <w:rPr>
          <w:b/>
          <w:bCs/>
        </w:rPr>
      </w:pPr>
    </w:p>
    <w:p w:rsidR="00551FF8" w:rsidRDefault="00551FF8" w:rsidP="004D61DD">
      <w:pPr>
        <w:ind w:left="720"/>
        <w:jc w:val="center"/>
        <w:rPr>
          <w:b/>
          <w:bCs/>
        </w:rPr>
      </w:pPr>
    </w:p>
    <w:p w:rsidR="00551FF8" w:rsidRDefault="00551FF8" w:rsidP="004D61DD">
      <w:pPr>
        <w:ind w:left="720"/>
        <w:jc w:val="center"/>
        <w:rPr>
          <w:b/>
          <w:bCs/>
        </w:rPr>
      </w:pPr>
    </w:p>
    <w:p w:rsidR="00551FF8" w:rsidRDefault="00551FF8" w:rsidP="004D61DD">
      <w:pPr>
        <w:ind w:left="720"/>
        <w:jc w:val="center"/>
        <w:rPr>
          <w:b/>
          <w:bCs/>
        </w:rPr>
      </w:pPr>
    </w:p>
    <w:p w:rsidR="00551FF8" w:rsidRDefault="00551FF8" w:rsidP="004D61DD">
      <w:pPr>
        <w:ind w:left="720"/>
        <w:jc w:val="center"/>
        <w:rPr>
          <w:b/>
          <w:bCs/>
        </w:rPr>
      </w:pPr>
    </w:p>
    <w:p w:rsidR="004D61DD" w:rsidRDefault="004D61DD" w:rsidP="004D61DD">
      <w:pPr>
        <w:ind w:left="720"/>
        <w:jc w:val="center"/>
        <w:rPr>
          <w:b/>
          <w:bCs/>
        </w:rPr>
      </w:pPr>
      <w:r>
        <w:rPr>
          <w:b/>
          <w:bCs/>
        </w:rPr>
        <w:lastRenderedPageBreak/>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1B567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120586" w:rsidRPr="00120586">
        <w:t xml:space="preserve">Kitų metų Darbų planai (nurodomi konkretūs darbai, planuojamas lėšų poreikis ir šaltiniai) – 2015 metų darbų plane numatomi </w:t>
      </w:r>
      <w:r w:rsidR="001540E6">
        <w:t>pamatų tinkavimo darbai (orientacinė suma – apie 2</w:t>
      </w:r>
      <w:r w:rsidR="001540E6" w:rsidRPr="00FF32BF">
        <w:t>00 €)</w:t>
      </w:r>
      <w:r w:rsidR="001540E6">
        <w:t xml:space="preserve">. </w:t>
      </w:r>
      <w:r w:rsidR="001540E6" w:rsidRPr="00120586">
        <w:t>Šiems darbams įvykdyti reikalingas lėšas rekomenduojame kaupti namo kaupiamajame fonde</w:t>
      </w:r>
      <w:r w:rsidR="001540E6">
        <w:t>.</w:t>
      </w:r>
    </w:p>
    <w:p w:rsidR="001540E6" w:rsidRDefault="004D61DD" w:rsidP="00032DBC">
      <w:pPr>
        <w:ind w:left="360"/>
      </w:pPr>
      <w:r w:rsidRPr="00F17E5A">
        <w:t>4)</w:t>
      </w:r>
      <w:r>
        <w:rPr>
          <w:b/>
        </w:rPr>
        <w:t xml:space="preserve"> </w:t>
      </w:r>
      <w:r w:rsidR="001540E6" w:rsidRPr="0071197A">
        <w:t>Ilgalaikiuose darbų planuose numatyta šildymo sistemos balansinių ventilių įrengimo projekto padarymas, šildymo ir karšto vandens sistemos aprašo suda</w:t>
      </w:r>
      <w:r w:rsidR="001540E6">
        <w:t>rymas (orientacinė suma be PVM 2200</w:t>
      </w:r>
      <w:r w:rsidR="001540E6" w:rsidRPr="0071197A">
        <w:t xml:space="preserve"> €)</w:t>
      </w:r>
      <w:r w:rsidR="001540E6">
        <w:t xml:space="preserve"> bei</w:t>
      </w:r>
      <w:r w:rsidR="001540E6" w:rsidRPr="001540E6">
        <w:t xml:space="preserve"> išmatuoti namo elektros instaliacijos varžas. Šiems darbams įvykdyti reikalingas lėšas rekomenduojame kaupti namo kaupiamajame fonde</w:t>
      </w:r>
    </w:p>
    <w:p w:rsidR="004D61DD" w:rsidRDefault="001540E6" w:rsidP="00032DBC">
      <w:pPr>
        <w:ind w:left="360"/>
      </w:pPr>
      <w:r>
        <w:t xml:space="preserve"> </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045" w:rsidRDefault="008A1045" w:rsidP="003C0122">
      <w:r>
        <w:separator/>
      </w:r>
    </w:p>
  </w:endnote>
  <w:endnote w:type="continuationSeparator" w:id="0">
    <w:p w:rsidR="008A1045" w:rsidRDefault="008A1045"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045" w:rsidRDefault="008A1045" w:rsidP="003C0122">
      <w:r>
        <w:separator/>
      </w:r>
    </w:p>
  </w:footnote>
  <w:footnote w:type="continuationSeparator" w:id="0">
    <w:p w:rsidR="008A1045" w:rsidRDefault="008A1045"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551FF8">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13F9"/>
    <w:rsid w:val="00023095"/>
    <w:rsid w:val="00027170"/>
    <w:rsid w:val="00032DBC"/>
    <w:rsid w:val="0005486E"/>
    <w:rsid w:val="00094C2B"/>
    <w:rsid w:val="000F2954"/>
    <w:rsid w:val="000F656C"/>
    <w:rsid w:val="00120586"/>
    <w:rsid w:val="001540E6"/>
    <w:rsid w:val="00193DFE"/>
    <w:rsid w:val="001A2332"/>
    <w:rsid w:val="001B5677"/>
    <w:rsid w:val="001C637B"/>
    <w:rsid w:val="002630CC"/>
    <w:rsid w:val="003047C3"/>
    <w:rsid w:val="00311FFA"/>
    <w:rsid w:val="003729FB"/>
    <w:rsid w:val="003C0122"/>
    <w:rsid w:val="003D4FC2"/>
    <w:rsid w:val="003F3B8E"/>
    <w:rsid w:val="0041446D"/>
    <w:rsid w:val="00446421"/>
    <w:rsid w:val="004A54A1"/>
    <w:rsid w:val="004D61DD"/>
    <w:rsid w:val="00534219"/>
    <w:rsid w:val="00551FF8"/>
    <w:rsid w:val="005B1F83"/>
    <w:rsid w:val="005E0AEE"/>
    <w:rsid w:val="005E3CE1"/>
    <w:rsid w:val="006058E8"/>
    <w:rsid w:val="00632116"/>
    <w:rsid w:val="006804A2"/>
    <w:rsid w:val="006E2E06"/>
    <w:rsid w:val="006E7241"/>
    <w:rsid w:val="007235C7"/>
    <w:rsid w:val="00723D26"/>
    <w:rsid w:val="00744087"/>
    <w:rsid w:val="00761FFE"/>
    <w:rsid w:val="007641E6"/>
    <w:rsid w:val="0079391E"/>
    <w:rsid w:val="007975F2"/>
    <w:rsid w:val="007B39CD"/>
    <w:rsid w:val="007C2002"/>
    <w:rsid w:val="007D65E3"/>
    <w:rsid w:val="0081345B"/>
    <w:rsid w:val="008A1045"/>
    <w:rsid w:val="00952866"/>
    <w:rsid w:val="0097006F"/>
    <w:rsid w:val="009935D1"/>
    <w:rsid w:val="009974F2"/>
    <w:rsid w:val="009F536C"/>
    <w:rsid w:val="00AC3F00"/>
    <w:rsid w:val="00B678B3"/>
    <w:rsid w:val="00B71907"/>
    <w:rsid w:val="00B85905"/>
    <w:rsid w:val="00B86EF0"/>
    <w:rsid w:val="00B92C19"/>
    <w:rsid w:val="00C6631D"/>
    <w:rsid w:val="00C8004D"/>
    <w:rsid w:val="00D670C2"/>
    <w:rsid w:val="00DA1842"/>
    <w:rsid w:val="00DE0CDA"/>
    <w:rsid w:val="00DF3452"/>
    <w:rsid w:val="00E00F9A"/>
    <w:rsid w:val="00E9323F"/>
    <w:rsid w:val="00EC0BAB"/>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1FF8"/>
    <w:rPr>
      <w:rFonts w:ascii="Tahoma" w:hAnsi="Tahoma" w:cs="Tahoma"/>
      <w:sz w:val="16"/>
      <w:szCs w:val="16"/>
    </w:rPr>
  </w:style>
  <w:style w:type="character" w:customStyle="1" w:styleId="BalloonTextChar">
    <w:name w:val="Balloon Text Char"/>
    <w:basedOn w:val="DefaultParagraphFont"/>
    <w:link w:val="BalloonText"/>
    <w:uiPriority w:val="99"/>
    <w:semiHidden/>
    <w:rsid w:val="00551F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1FF8"/>
    <w:rPr>
      <w:rFonts w:ascii="Tahoma" w:hAnsi="Tahoma" w:cs="Tahoma"/>
      <w:sz w:val="16"/>
      <w:szCs w:val="16"/>
    </w:rPr>
  </w:style>
  <w:style w:type="character" w:customStyle="1" w:styleId="BalloonTextChar">
    <w:name w:val="Balloon Text Char"/>
    <w:basedOn w:val="DefaultParagraphFont"/>
    <w:link w:val="BalloonText"/>
    <w:uiPriority w:val="99"/>
    <w:semiHidden/>
    <w:rsid w:val="00551F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4803</Words>
  <Characters>2738</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8</cp:revision>
  <cp:lastPrinted>2015-03-05T11:58:00Z</cp:lastPrinted>
  <dcterms:created xsi:type="dcterms:W3CDTF">2015-02-13T06:32:00Z</dcterms:created>
  <dcterms:modified xsi:type="dcterms:W3CDTF">2015-03-05T12:17:00Z</dcterms:modified>
</cp:coreProperties>
</file>