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w:t>
      </w:r>
      <w:r w:rsidR="00E77443">
        <w:rPr>
          <w:u w:val="single"/>
        </w:rPr>
        <w:t>2</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E77443">
        <w:rPr>
          <w:u w:val="single"/>
        </w:rPr>
        <w:t>7</w:t>
      </w:r>
      <w:r w:rsidR="003F43C8">
        <w:rPr>
          <w:u w:val="single"/>
        </w:rPr>
        <w:t>2</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3F43C8">
        <w:rPr>
          <w:u w:val="single"/>
        </w:rPr>
        <w:t>Vilniaus g. 15</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E77443">
        <w:rPr>
          <w:u w:val="single"/>
        </w:rPr>
        <w:t>6</w:t>
      </w:r>
      <w:r w:rsidR="003F43C8">
        <w:rPr>
          <w:u w:val="single"/>
        </w:rPr>
        <w:t>1</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3F43C8">
        <w:rPr>
          <w:u w:val="single"/>
        </w:rPr>
        <w:t>3</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3F43C8">
        <w:rPr>
          <w:u w:val="single"/>
        </w:rPr>
        <w:t>1</w:t>
      </w:r>
      <w:r w:rsidR="00E54ED0">
        <w:rPr>
          <w:u w:val="single"/>
        </w:rPr>
        <w:t>6</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rsidR="00E54ED0">
        <w:rPr>
          <w:u w:val="single"/>
        </w:rPr>
        <w:t>2</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3F43C8">
        <w:rPr>
          <w:u w:val="single"/>
        </w:rPr>
        <w:t>917</w:t>
      </w:r>
      <w:r w:rsidR="00E9323F">
        <w:rPr>
          <w:u w:val="single"/>
        </w:rPr>
        <w:t>,</w:t>
      </w:r>
      <w:r w:rsidR="003F43C8">
        <w:rPr>
          <w:u w:val="single"/>
        </w:rPr>
        <w:t>50</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3F43C8">
        <w:rPr>
          <w:u w:val="single"/>
        </w:rPr>
        <w:t>736</w:t>
      </w:r>
      <w:r w:rsidR="00723D26">
        <w:rPr>
          <w:u w:val="single"/>
        </w:rPr>
        <w:t>,</w:t>
      </w:r>
      <w:r w:rsidR="003F43C8">
        <w:rPr>
          <w:u w:val="single"/>
        </w:rPr>
        <w:t>90</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rsidR="003F43C8">
        <w:rPr>
          <w:u w:val="single"/>
        </w:rPr>
        <w:t>2</w:t>
      </w:r>
      <w:r w:rsidR="00744087">
        <w:rPr>
          <w:u w:val="single"/>
        </w:rPr>
        <w:t xml:space="preserve">    </w:t>
      </w:r>
      <w:r>
        <w:t xml:space="preserve">vnt., priklausinių paskirtis  </w:t>
      </w:r>
      <w:r w:rsidR="00744087">
        <w:rPr>
          <w:u w:val="single"/>
        </w:rPr>
        <w:t xml:space="preserve"> </w:t>
      </w:r>
      <w:r w:rsidR="003F43C8">
        <w:rPr>
          <w:u w:val="single"/>
        </w:rPr>
        <w:t xml:space="preserve">pagalbinio ūkio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F5BE1" w:rsidRPr="004F5BE1" w:rsidRDefault="004F5BE1" w:rsidP="004F5BE1"/>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785" w:type="dxa"/>
        <w:tblInd w:w="-938" w:type="dxa"/>
        <w:tblLayout w:type="fixed"/>
        <w:tblCellMar>
          <w:top w:w="55" w:type="dxa"/>
          <w:left w:w="55" w:type="dxa"/>
          <w:bottom w:w="55" w:type="dxa"/>
          <w:right w:w="55" w:type="dxa"/>
        </w:tblCellMar>
        <w:tblLook w:val="0000" w:firstRow="0" w:lastRow="0" w:firstColumn="0" w:lastColumn="0" w:noHBand="0" w:noVBand="0"/>
      </w:tblPr>
      <w:tblGrid>
        <w:gridCol w:w="578"/>
        <w:gridCol w:w="5387"/>
        <w:gridCol w:w="1055"/>
        <w:gridCol w:w="3060"/>
        <w:gridCol w:w="705"/>
      </w:tblGrid>
      <w:tr w:rsidR="006B0D20" w:rsidTr="00BC6A32">
        <w:trPr>
          <w:trHeight w:val="20"/>
        </w:trPr>
        <w:tc>
          <w:tcPr>
            <w:tcW w:w="57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4F5BE1">
            <w:pPr>
              <w:pStyle w:val="TableContents"/>
              <w:snapToGrid w:val="0"/>
              <w:jc w:val="center"/>
            </w:pPr>
            <w:r>
              <w:t>Eil.</w:t>
            </w:r>
          </w:p>
          <w:p w:rsidR="006B0D20" w:rsidRDefault="006B0D20" w:rsidP="004F5BE1">
            <w:pPr>
              <w:pStyle w:val="TableContents"/>
              <w:snapToGrid w:val="0"/>
              <w:jc w:val="center"/>
            </w:pPr>
            <w:r>
              <w:t>Nr.</w:t>
            </w:r>
          </w:p>
        </w:tc>
        <w:tc>
          <w:tcPr>
            <w:tcW w:w="53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4F5BE1">
            <w:pPr>
              <w:pStyle w:val="TableContents"/>
              <w:jc w:val="center"/>
            </w:pPr>
            <w:r>
              <w:t>Moke</w:t>
            </w:r>
            <w:bookmarkStart w:id="0" w:name="_GoBack"/>
            <w:bookmarkEnd w:id="0"/>
            <w:r>
              <w:t>sčio pavadinimas</w:t>
            </w:r>
          </w:p>
        </w:tc>
        <w:tc>
          <w:tcPr>
            <w:tcW w:w="105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4F5BE1">
            <w:pPr>
              <w:pStyle w:val="TableContents"/>
              <w:snapToGrid w:val="0"/>
              <w:jc w:val="center"/>
            </w:pPr>
            <w:r>
              <w:t>Priskai-čiuoto mokesčio suma,</w:t>
            </w:r>
          </w:p>
          <w:p w:rsidR="006B0D20" w:rsidRDefault="006B0D20" w:rsidP="004F5BE1">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4F5BE1">
            <w:pPr>
              <w:pStyle w:val="TableContents"/>
              <w:jc w:val="center"/>
            </w:pPr>
            <w:r>
              <w:t>Paslaugos nustatymo pagrindas, paslaugos sutarties data, paslaugos teikėjas, tarifas (jei nustatytas)</w:t>
            </w:r>
          </w:p>
        </w:tc>
        <w:tc>
          <w:tcPr>
            <w:tcW w:w="70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4F5BE1">
            <w:pPr>
              <w:pStyle w:val="TableContents"/>
              <w:jc w:val="center"/>
            </w:pPr>
            <w:r>
              <w:t>Pasta-bos</w:t>
            </w:r>
          </w:p>
          <w:p w:rsidR="006B0D20" w:rsidRDefault="006B0D20" w:rsidP="004F5BE1">
            <w:pPr>
              <w:pStyle w:val="TableContents"/>
              <w:jc w:val="center"/>
            </w:pPr>
          </w:p>
        </w:tc>
      </w:tr>
      <w:tr w:rsidR="006B0D20" w:rsidTr="00BC6A32">
        <w:trPr>
          <w:trHeight w:val="20"/>
        </w:trPr>
        <w:tc>
          <w:tcPr>
            <w:tcW w:w="57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pPr>
            <w:r>
              <w:t>1</w:t>
            </w:r>
          </w:p>
        </w:tc>
        <w:tc>
          <w:tcPr>
            <w:tcW w:w="53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jc w:val="center"/>
            </w:pPr>
            <w:r>
              <w:t>2</w:t>
            </w:r>
          </w:p>
        </w:tc>
        <w:tc>
          <w:tcPr>
            <w:tcW w:w="105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jc w:val="center"/>
            </w:pPr>
            <w:r>
              <w:t>4</w:t>
            </w:r>
          </w:p>
        </w:tc>
        <w:tc>
          <w:tcPr>
            <w:tcW w:w="70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jc w:val="center"/>
            </w:pPr>
            <w:r>
              <w:t>5</w:t>
            </w:r>
          </w:p>
        </w:tc>
      </w:tr>
      <w:tr w:rsidR="006B0D20" w:rsidTr="00BC6A32">
        <w:trPr>
          <w:trHeight w:val="20"/>
        </w:trPr>
        <w:tc>
          <w:tcPr>
            <w:tcW w:w="57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jc w:val="center"/>
            </w:pPr>
            <w:r>
              <w:t>1.</w:t>
            </w:r>
          </w:p>
        </w:tc>
        <w:tc>
          <w:tcPr>
            <w:tcW w:w="53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pPr>
            <w:r>
              <w:t>Namo bendrosios  nuosavybės administravimo</w:t>
            </w:r>
          </w:p>
        </w:tc>
        <w:tc>
          <w:tcPr>
            <w:tcW w:w="105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5C52EC">
            <w:pPr>
              <w:pStyle w:val="TableContents"/>
              <w:snapToGrid w:val="0"/>
              <w:jc w:val="center"/>
            </w:pPr>
            <w:r>
              <w:t>1</w:t>
            </w:r>
            <w:r w:rsidR="005C52EC">
              <w:t>476</w:t>
            </w:r>
            <w:r>
              <w:t>,</w:t>
            </w:r>
            <w:r w:rsidR="005C52EC">
              <w:t>36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r>
              <w:rPr>
                <w:sz w:val="22"/>
              </w:rPr>
              <w:t xml:space="preserve">2014-02-20 bendrojo naudojimo patalpų priežiūros ir paslaugų teikimo su benrija sutartis </w:t>
            </w:r>
          </w:p>
          <w:p w:rsidR="006B0D20" w:rsidRDefault="006B0D20" w:rsidP="00C10E67">
            <w:pPr>
              <w:pStyle w:val="TableContents"/>
              <w:snapToGrid w:val="0"/>
              <w:jc w:val="center"/>
              <w:rPr>
                <w:sz w:val="22"/>
              </w:rPr>
            </w:pPr>
            <w:r>
              <w:rPr>
                <w:sz w:val="22"/>
              </w:rPr>
              <w:t>Nr.SS-12</w:t>
            </w:r>
          </w:p>
          <w:p w:rsidR="006B0D20" w:rsidRDefault="006B0D20" w:rsidP="00C10E67">
            <w:pPr>
              <w:pStyle w:val="TableContents"/>
              <w:snapToGrid w:val="0"/>
              <w:jc w:val="center"/>
              <w:rPr>
                <w:sz w:val="22"/>
              </w:rPr>
            </w:pPr>
            <w:bookmarkStart w:id="1" w:name="OLE_LINK1"/>
            <w:r>
              <w:rPr>
                <w:sz w:val="22"/>
              </w:rPr>
              <w:t>0,10 Lt/m</w:t>
            </w:r>
            <w:r>
              <w:rPr>
                <w:sz w:val="22"/>
                <w:vertAlign w:val="superscript"/>
              </w:rPr>
              <w:t>2</w:t>
            </w:r>
            <w:r>
              <w:rPr>
                <w:sz w:val="22"/>
              </w:rPr>
              <w:t>(be PVM)</w:t>
            </w:r>
            <w:bookmarkEnd w:id="1"/>
          </w:p>
        </w:tc>
        <w:tc>
          <w:tcPr>
            <w:tcW w:w="70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p>
        </w:tc>
      </w:tr>
      <w:tr w:rsidR="006B0D20" w:rsidTr="00BC6A32">
        <w:trPr>
          <w:trHeight w:val="20"/>
        </w:trPr>
        <w:tc>
          <w:tcPr>
            <w:tcW w:w="57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jc w:val="center"/>
            </w:pPr>
            <w:r>
              <w:t>2.</w:t>
            </w:r>
          </w:p>
        </w:tc>
        <w:tc>
          <w:tcPr>
            <w:tcW w:w="53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pPr>
            <w:r>
              <w:t>Namo (išskyrus šildymo ir karšto vandens sistemų, lifto) techninės priežiūros</w:t>
            </w:r>
          </w:p>
        </w:tc>
        <w:tc>
          <w:tcPr>
            <w:tcW w:w="105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5C52EC" w:rsidP="005C52EC">
            <w:pPr>
              <w:pStyle w:val="TableContents"/>
              <w:snapToGrid w:val="0"/>
              <w:jc w:val="center"/>
            </w:pPr>
            <w:r>
              <w:t>3020,57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r>
              <w:rPr>
                <w:sz w:val="22"/>
              </w:rPr>
              <w:t>2008-08-28 Joniškio raj.savivald.tarybos sprendimas Nr.T-167</w:t>
            </w:r>
          </w:p>
          <w:p w:rsidR="006B0D20" w:rsidRDefault="006B0D20" w:rsidP="00C10E67">
            <w:pPr>
              <w:pStyle w:val="TableContents"/>
              <w:snapToGrid w:val="0"/>
              <w:jc w:val="center"/>
              <w:rPr>
                <w:sz w:val="22"/>
              </w:rPr>
            </w:pPr>
            <w:bookmarkStart w:id="2" w:name="OLE_LINK2"/>
            <w:r>
              <w:rPr>
                <w:sz w:val="22"/>
              </w:rPr>
              <w:t>0,25 Lt/m</w:t>
            </w:r>
            <w:r>
              <w:rPr>
                <w:sz w:val="22"/>
                <w:vertAlign w:val="superscript"/>
              </w:rPr>
              <w:t>2</w:t>
            </w:r>
            <w:r>
              <w:rPr>
                <w:sz w:val="22"/>
              </w:rPr>
              <w:t>(be PVM)</w:t>
            </w:r>
            <w:bookmarkEnd w:id="2"/>
          </w:p>
        </w:tc>
        <w:tc>
          <w:tcPr>
            <w:tcW w:w="70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p>
        </w:tc>
      </w:tr>
      <w:tr w:rsidR="006B0D20" w:rsidTr="00BC6A32">
        <w:trPr>
          <w:trHeight w:val="20"/>
        </w:trPr>
        <w:tc>
          <w:tcPr>
            <w:tcW w:w="57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jc w:val="center"/>
            </w:pPr>
            <w:r>
              <w:t>3.</w:t>
            </w:r>
          </w:p>
        </w:tc>
        <w:tc>
          <w:tcPr>
            <w:tcW w:w="53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pPr>
            <w:r>
              <w:t xml:space="preserve"> Namo šildymo ir karšto vandens sistemos priežiūros (eksploatavimo)</w:t>
            </w:r>
          </w:p>
        </w:tc>
        <w:tc>
          <w:tcPr>
            <w:tcW w:w="105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5C52EC">
            <w:pPr>
              <w:pStyle w:val="TableContents"/>
              <w:snapToGrid w:val="0"/>
              <w:jc w:val="center"/>
            </w:pPr>
            <w:r>
              <w:t>2</w:t>
            </w:r>
            <w:r w:rsidR="005C52EC">
              <w:t>595</w:t>
            </w:r>
            <w:r>
              <w:t>,</w:t>
            </w:r>
            <w:r w:rsidR="005C52EC">
              <w:t>24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r>
              <w:rPr>
                <w:sz w:val="22"/>
              </w:rPr>
              <w:t>Maksimalus tarifas nustatytas 2012-04-26</w:t>
            </w:r>
          </w:p>
          <w:p w:rsidR="006B0D20" w:rsidRDefault="006B0D20" w:rsidP="00C10E67">
            <w:pPr>
              <w:pStyle w:val="TableContents"/>
              <w:snapToGrid w:val="0"/>
              <w:jc w:val="center"/>
              <w:rPr>
                <w:sz w:val="22"/>
              </w:rPr>
            </w:pPr>
            <w:r>
              <w:rPr>
                <w:sz w:val="22"/>
              </w:rPr>
              <w:t>Joniškio raj.savivald.</w:t>
            </w:r>
          </w:p>
          <w:p w:rsidR="006B0D20" w:rsidRDefault="006B0D20" w:rsidP="00C10E67">
            <w:pPr>
              <w:pStyle w:val="TableContents"/>
              <w:snapToGrid w:val="0"/>
              <w:jc w:val="center"/>
              <w:rPr>
                <w:sz w:val="22"/>
              </w:rPr>
            </w:pPr>
            <w:r>
              <w:rPr>
                <w:sz w:val="22"/>
              </w:rPr>
              <w:t>Tarybos sprendimas T-81</w:t>
            </w:r>
          </w:p>
        </w:tc>
        <w:tc>
          <w:tcPr>
            <w:tcW w:w="70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p>
        </w:tc>
      </w:tr>
      <w:tr w:rsidR="006B0D20" w:rsidRPr="003D3503" w:rsidTr="00BC6A32">
        <w:trPr>
          <w:trHeight w:val="20"/>
        </w:trPr>
        <w:tc>
          <w:tcPr>
            <w:tcW w:w="57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jc w:val="center"/>
            </w:pPr>
            <w:r>
              <w:lastRenderedPageBreak/>
              <w:t>4.</w:t>
            </w:r>
          </w:p>
        </w:tc>
        <w:tc>
          <w:tcPr>
            <w:tcW w:w="53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pPr>
            <w:r>
              <w:t>Namo bendrojo naudojimo objektų atnaujinimo darbų (jei šie darbai neapmokami iš sukauptų  lėšų*)</w:t>
            </w:r>
          </w:p>
        </w:tc>
        <w:tc>
          <w:tcPr>
            <w:tcW w:w="105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jc w:val="center"/>
            </w:pPr>
          </w:p>
          <w:p w:rsidR="006B0D20" w:rsidRDefault="006B0D20" w:rsidP="006B0D2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p>
        </w:tc>
        <w:tc>
          <w:tcPr>
            <w:tcW w:w="70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p>
        </w:tc>
      </w:tr>
      <w:tr w:rsidR="006B0D20" w:rsidTr="00BC6A32">
        <w:trPr>
          <w:trHeight w:val="20"/>
        </w:trPr>
        <w:tc>
          <w:tcPr>
            <w:tcW w:w="57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jc w:val="center"/>
            </w:pPr>
            <w:r>
              <w:t>5.</w:t>
            </w:r>
          </w:p>
        </w:tc>
        <w:tc>
          <w:tcPr>
            <w:tcW w:w="53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pPr>
            <w:r>
              <w:t xml:space="preserve">Lifto </w:t>
            </w:r>
          </w:p>
        </w:tc>
        <w:tc>
          <w:tcPr>
            <w:tcW w:w="105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p>
        </w:tc>
        <w:tc>
          <w:tcPr>
            <w:tcW w:w="70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p>
        </w:tc>
      </w:tr>
      <w:tr w:rsidR="006B0D20" w:rsidRPr="003D3503" w:rsidTr="00BC6A32">
        <w:trPr>
          <w:trHeight w:val="20"/>
        </w:trPr>
        <w:tc>
          <w:tcPr>
            <w:tcW w:w="57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jc w:val="center"/>
            </w:pPr>
            <w:r>
              <w:t>6.</w:t>
            </w:r>
          </w:p>
        </w:tc>
        <w:tc>
          <w:tcPr>
            <w:tcW w:w="53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pPr>
            <w:r>
              <w:t xml:space="preserve">Namo bendrojo naudojimo objektų avarijų likvidavimo ir lokalizavimo darbų </w:t>
            </w:r>
          </w:p>
        </w:tc>
        <w:tc>
          <w:tcPr>
            <w:tcW w:w="105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p>
        </w:tc>
        <w:tc>
          <w:tcPr>
            <w:tcW w:w="70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p>
        </w:tc>
      </w:tr>
      <w:tr w:rsidR="006B0D20" w:rsidTr="00BC6A32">
        <w:trPr>
          <w:trHeight w:val="20"/>
        </w:trPr>
        <w:tc>
          <w:tcPr>
            <w:tcW w:w="57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jc w:val="center"/>
            </w:pPr>
            <w:r>
              <w:t>7.</w:t>
            </w:r>
          </w:p>
        </w:tc>
        <w:tc>
          <w:tcPr>
            <w:tcW w:w="53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pPr>
            <w:r>
              <w:t>Bendrosioms namo reikmėms sunaudotos energijos ir vandens</w:t>
            </w:r>
          </w:p>
        </w:tc>
        <w:tc>
          <w:tcPr>
            <w:tcW w:w="105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p>
        </w:tc>
        <w:tc>
          <w:tcPr>
            <w:tcW w:w="70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p>
        </w:tc>
      </w:tr>
      <w:tr w:rsidR="006B0D20" w:rsidTr="00BC6A32">
        <w:trPr>
          <w:trHeight w:val="20"/>
        </w:trPr>
        <w:tc>
          <w:tcPr>
            <w:tcW w:w="57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jc w:val="center"/>
            </w:pPr>
            <w:r>
              <w:t>8.</w:t>
            </w:r>
          </w:p>
        </w:tc>
        <w:tc>
          <w:tcPr>
            <w:tcW w:w="53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pPr>
            <w:r>
              <w:t>Komunalinių atliekų tvarkymo</w:t>
            </w:r>
          </w:p>
        </w:tc>
        <w:tc>
          <w:tcPr>
            <w:tcW w:w="105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p>
        </w:tc>
        <w:tc>
          <w:tcPr>
            <w:tcW w:w="70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p>
        </w:tc>
      </w:tr>
      <w:tr w:rsidR="006B0D20" w:rsidTr="00BC6A32">
        <w:trPr>
          <w:trHeight w:val="20"/>
        </w:trPr>
        <w:tc>
          <w:tcPr>
            <w:tcW w:w="57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jc w:val="center"/>
            </w:pPr>
            <w:r>
              <w:t>9.</w:t>
            </w:r>
          </w:p>
        </w:tc>
        <w:tc>
          <w:tcPr>
            <w:tcW w:w="53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pPr>
            <w:r>
              <w:t>Namui ar keliems namams priskirto žemės sklypo priežiūros</w:t>
            </w:r>
          </w:p>
        </w:tc>
        <w:tc>
          <w:tcPr>
            <w:tcW w:w="105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p>
        </w:tc>
        <w:tc>
          <w:tcPr>
            <w:tcW w:w="70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p>
        </w:tc>
      </w:tr>
      <w:tr w:rsidR="006B0D20" w:rsidTr="00BC6A32">
        <w:trPr>
          <w:trHeight w:val="20"/>
        </w:trPr>
        <w:tc>
          <w:tcPr>
            <w:tcW w:w="578"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6B0D20" w:rsidRDefault="006B0D20" w:rsidP="00BC6A32">
            <w:pPr>
              <w:pStyle w:val="TableContents"/>
              <w:snapToGrid w:val="0"/>
              <w:jc w:val="center"/>
            </w:pPr>
            <w:r>
              <w:t>10.</w:t>
            </w:r>
          </w:p>
        </w:tc>
        <w:tc>
          <w:tcPr>
            <w:tcW w:w="53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BC6A32">
            <w:pPr>
              <w:pStyle w:val="TableContents"/>
              <w:snapToGrid w:val="0"/>
            </w:pPr>
            <w:r>
              <w:t xml:space="preserve">Už kitas suteiktas paslaugas </w:t>
            </w:r>
          </w:p>
          <w:p w:rsidR="006B0D20" w:rsidRDefault="00BC6A32" w:rsidP="00BC6A32">
            <w:pPr>
              <w:pStyle w:val="TableContents"/>
              <w:snapToGrid w:val="0"/>
            </w:pPr>
            <w:r>
              <w:t xml:space="preserve">   -šaltas vanduo</w:t>
            </w:r>
          </w:p>
        </w:tc>
        <w:tc>
          <w:tcPr>
            <w:tcW w:w="105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5C52EC">
            <w:pPr>
              <w:pStyle w:val="TableContents"/>
              <w:snapToGrid w:val="0"/>
              <w:jc w:val="center"/>
            </w:pPr>
            <w:r>
              <w:t>3</w:t>
            </w:r>
            <w:r w:rsidR="005C52EC">
              <w:t>859</w:t>
            </w:r>
            <w:r>
              <w:t>,</w:t>
            </w:r>
            <w:r w:rsidR="005C52EC">
              <w:t>13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r>
              <w:rPr>
                <w:sz w:val="22"/>
              </w:rPr>
              <w:t xml:space="preserve">1995 12 19 sutartis su UAB Joniškio vandenys Nr.49 </w:t>
            </w:r>
          </w:p>
          <w:p w:rsidR="006B0D20" w:rsidRDefault="006B0D20" w:rsidP="00C10E67">
            <w:pPr>
              <w:pStyle w:val="TableContents"/>
              <w:snapToGrid w:val="0"/>
              <w:jc w:val="center"/>
              <w:rPr>
                <w:sz w:val="22"/>
              </w:rPr>
            </w:pPr>
            <w:r>
              <w:rPr>
                <w:sz w:val="22"/>
              </w:rPr>
              <w:t>2014-04-03 Joniškio raj.</w:t>
            </w:r>
          </w:p>
          <w:p w:rsidR="006B0D20" w:rsidRDefault="006B0D20" w:rsidP="00C10E67">
            <w:pPr>
              <w:pStyle w:val="TableContents"/>
              <w:snapToGrid w:val="0"/>
              <w:jc w:val="center"/>
              <w:rPr>
                <w:sz w:val="22"/>
              </w:rPr>
            </w:pPr>
            <w:r>
              <w:rPr>
                <w:sz w:val="22"/>
              </w:rPr>
              <w:t>savivaldybės tarybos sprendimas Nr.T-57</w:t>
            </w:r>
          </w:p>
          <w:p w:rsidR="006B0D20" w:rsidRDefault="006B0D20" w:rsidP="00C10E67">
            <w:pPr>
              <w:pStyle w:val="TableContents"/>
              <w:snapToGrid w:val="0"/>
              <w:jc w:val="center"/>
              <w:rPr>
                <w:sz w:val="22"/>
              </w:rPr>
            </w:pPr>
            <w:bookmarkStart w:id="3" w:name="OLE_LINK3"/>
            <w:r>
              <w:rPr>
                <w:sz w:val="22"/>
              </w:rPr>
              <w:t>8,95 Lt/m</w:t>
            </w:r>
            <w:r>
              <w:rPr>
                <w:sz w:val="22"/>
                <w:vertAlign w:val="superscript"/>
              </w:rPr>
              <w:t>2</w:t>
            </w:r>
            <w:r>
              <w:rPr>
                <w:sz w:val="22"/>
              </w:rPr>
              <w:t>(be PVM)</w:t>
            </w:r>
            <w:bookmarkEnd w:id="3"/>
          </w:p>
        </w:tc>
        <w:tc>
          <w:tcPr>
            <w:tcW w:w="70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p>
        </w:tc>
      </w:tr>
      <w:tr w:rsidR="006B0D20" w:rsidTr="00BC6A32">
        <w:trPr>
          <w:trHeight w:val="20"/>
        </w:trPr>
        <w:tc>
          <w:tcPr>
            <w:tcW w:w="578" w:type="dxa"/>
            <w:tcBorders>
              <w:left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pPr>
          </w:p>
        </w:tc>
        <w:tc>
          <w:tcPr>
            <w:tcW w:w="53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BC6A32">
            <w:pPr>
              <w:pStyle w:val="TableContents"/>
              <w:snapToGrid w:val="0"/>
            </w:pPr>
            <w:r>
              <w:t xml:space="preserve">   -šalto vandens pardavimo kaina</w:t>
            </w:r>
          </w:p>
        </w:tc>
        <w:tc>
          <w:tcPr>
            <w:tcW w:w="105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5C52EC" w:rsidP="005C52EC">
            <w:pPr>
              <w:pStyle w:val="TableContents"/>
              <w:snapToGrid w:val="0"/>
              <w:jc w:val="center"/>
            </w:pPr>
            <w:r>
              <w:t>826</w:t>
            </w:r>
            <w:r w:rsidR="006B0D20">
              <w:t>,</w:t>
            </w:r>
            <w:r>
              <w:t>53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r>
              <w:rPr>
                <w:sz w:val="22"/>
              </w:rPr>
              <w:t>2014-04-03 Joniškio raj.</w:t>
            </w:r>
          </w:p>
          <w:p w:rsidR="006B0D20" w:rsidRDefault="006B0D20" w:rsidP="00C10E67">
            <w:pPr>
              <w:pStyle w:val="TableContents"/>
              <w:snapToGrid w:val="0"/>
              <w:jc w:val="center"/>
              <w:rPr>
                <w:sz w:val="22"/>
              </w:rPr>
            </w:pPr>
            <w:r>
              <w:rPr>
                <w:sz w:val="22"/>
              </w:rPr>
              <w:t>savivaldybės tarybos sprendimas Nr.T-57</w:t>
            </w:r>
          </w:p>
          <w:p w:rsidR="006B0D20" w:rsidRDefault="006B0D20" w:rsidP="00C10E67">
            <w:pPr>
              <w:pStyle w:val="TableContents"/>
              <w:snapToGrid w:val="0"/>
              <w:jc w:val="center"/>
              <w:rPr>
                <w:sz w:val="22"/>
              </w:rPr>
            </w:pPr>
            <w:bookmarkStart w:id="4" w:name="OLE_LINK5"/>
            <w:r>
              <w:rPr>
                <w:sz w:val="22"/>
              </w:rPr>
              <w:t>3,14 Lt/butui/mėn.(be PVM)</w:t>
            </w:r>
            <w:bookmarkEnd w:id="4"/>
          </w:p>
        </w:tc>
        <w:tc>
          <w:tcPr>
            <w:tcW w:w="70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p>
        </w:tc>
      </w:tr>
      <w:tr w:rsidR="006B0D20" w:rsidTr="00BC6A32">
        <w:trPr>
          <w:trHeight w:val="20"/>
        </w:trPr>
        <w:tc>
          <w:tcPr>
            <w:tcW w:w="578" w:type="dxa"/>
            <w:tcBorders>
              <w:left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pPr>
          </w:p>
        </w:tc>
        <w:tc>
          <w:tcPr>
            <w:tcW w:w="53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BC6A32">
            <w:pPr>
              <w:pStyle w:val="TableContents"/>
              <w:snapToGrid w:val="0"/>
            </w:pPr>
            <w:r>
              <w:t xml:space="preserve">   -antena,</w:t>
            </w:r>
          </w:p>
        </w:tc>
        <w:tc>
          <w:tcPr>
            <w:tcW w:w="105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jc w:val="center"/>
            </w:pPr>
            <w:r>
              <w:t>424,80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r>
              <w:rPr>
                <w:sz w:val="22"/>
              </w:rPr>
              <w:t>2014-05-29 sutartis Nr.290514</w:t>
            </w:r>
          </w:p>
          <w:p w:rsidR="006B0D20" w:rsidRDefault="006B0D20" w:rsidP="00C10E67">
            <w:pPr>
              <w:pStyle w:val="TableContents"/>
              <w:snapToGrid w:val="0"/>
              <w:jc w:val="center"/>
              <w:rPr>
                <w:sz w:val="22"/>
              </w:rPr>
            </w:pPr>
            <w:r>
              <w:rPr>
                <w:sz w:val="22"/>
              </w:rPr>
              <w:t>su UAB ”ROERA ir KO”</w:t>
            </w:r>
          </w:p>
          <w:p w:rsidR="006B0D20" w:rsidRDefault="006B0D20" w:rsidP="00C10E67">
            <w:pPr>
              <w:pStyle w:val="TableContents"/>
              <w:snapToGrid w:val="0"/>
              <w:jc w:val="center"/>
              <w:rPr>
                <w:sz w:val="22"/>
              </w:rPr>
            </w:pPr>
            <w:bookmarkStart w:id="5" w:name="OLE_LINK4"/>
            <w:r>
              <w:rPr>
                <w:sz w:val="22"/>
              </w:rPr>
              <w:t>3,50 Lt/įvadas</w:t>
            </w:r>
            <w:bookmarkEnd w:id="5"/>
          </w:p>
        </w:tc>
        <w:tc>
          <w:tcPr>
            <w:tcW w:w="70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p>
        </w:tc>
      </w:tr>
      <w:tr w:rsidR="006B0D20" w:rsidTr="00BC6A32">
        <w:trPr>
          <w:trHeight w:val="20"/>
        </w:trPr>
        <w:tc>
          <w:tcPr>
            <w:tcW w:w="578" w:type="dxa"/>
            <w:tcBorders>
              <w:left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pPr>
          </w:p>
        </w:tc>
        <w:tc>
          <w:tcPr>
            <w:tcW w:w="53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BC6A32">
            <w:pPr>
              <w:pStyle w:val="TableContents"/>
              <w:snapToGrid w:val="0"/>
            </w:pPr>
            <w:r>
              <w:t xml:space="preserve">   -gyvūnų laikymą</w:t>
            </w:r>
          </w:p>
        </w:tc>
        <w:tc>
          <w:tcPr>
            <w:tcW w:w="105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jc w:val="center"/>
            </w:pPr>
            <w:r>
              <w:t>24,00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r>
              <w:rPr>
                <w:sz w:val="22"/>
              </w:rPr>
              <w:t>2012-06-28 Joniškio raj.savivaldybės tarybos sprendimas Nr. T-113</w:t>
            </w:r>
          </w:p>
        </w:tc>
        <w:tc>
          <w:tcPr>
            <w:tcW w:w="70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p>
        </w:tc>
      </w:tr>
      <w:tr w:rsidR="006B0D20" w:rsidTr="00BC6A32">
        <w:trPr>
          <w:trHeight w:val="20"/>
        </w:trPr>
        <w:tc>
          <w:tcPr>
            <w:tcW w:w="578" w:type="dxa"/>
            <w:tcBorders>
              <w:left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pPr>
          </w:p>
        </w:tc>
        <w:tc>
          <w:tcPr>
            <w:tcW w:w="53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BC6A32">
            <w:pPr>
              <w:pStyle w:val="TableContents"/>
              <w:snapToGrid w:val="0"/>
            </w:pPr>
            <w:r>
              <w:t xml:space="preserve">   -bendro naudojimo elektra,</w:t>
            </w:r>
          </w:p>
        </w:tc>
        <w:tc>
          <w:tcPr>
            <w:tcW w:w="105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5C52EC">
            <w:pPr>
              <w:pStyle w:val="TableContents"/>
              <w:snapToGrid w:val="0"/>
              <w:jc w:val="center"/>
            </w:pPr>
            <w:r>
              <w:t>9</w:t>
            </w:r>
            <w:r w:rsidR="005C52EC">
              <w:t>75</w:t>
            </w:r>
            <w:r>
              <w:t>,</w:t>
            </w:r>
            <w:r w:rsidR="005C52EC">
              <w:t>53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r>
              <w:rPr>
                <w:sz w:val="22"/>
              </w:rPr>
              <w:t xml:space="preserve">2010-05-07 sutartis su </w:t>
            </w:r>
          </w:p>
          <w:p w:rsidR="006B0D20" w:rsidRDefault="006B0D20" w:rsidP="00C10E67">
            <w:pPr>
              <w:pStyle w:val="TableContents"/>
              <w:snapToGrid w:val="0"/>
              <w:jc w:val="center"/>
              <w:rPr>
                <w:sz w:val="22"/>
              </w:rPr>
            </w:pPr>
            <w:r>
              <w:rPr>
                <w:sz w:val="22"/>
              </w:rPr>
              <w:t>AB VST Nr.33000-10-K1795</w:t>
            </w:r>
          </w:p>
        </w:tc>
        <w:tc>
          <w:tcPr>
            <w:tcW w:w="70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p>
        </w:tc>
      </w:tr>
      <w:tr w:rsidR="006B0D20" w:rsidTr="00BC6A32">
        <w:trPr>
          <w:trHeight w:val="20"/>
        </w:trPr>
        <w:tc>
          <w:tcPr>
            <w:tcW w:w="578" w:type="dxa"/>
            <w:tcBorders>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pPr>
          </w:p>
        </w:tc>
        <w:tc>
          <w:tcPr>
            <w:tcW w:w="53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BC6A32">
            <w:pPr>
              <w:pStyle w:val="TableContents"/>
              <w:snapToGrid w:val="0"/>
            </w:pPr>
            <w:r>
              <w:t xml:space="preserve">   -kap.remontas</w:t>
            </w:r>
          </w:p>
        </w:tc>
        <w:tc>
          <w:tcPr>
            <w:tcW w:w="105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6B0D20">
            <w:pPr>
              <w:pStyle w:val="TableContents"/>
              <w:snapToGrid w:val="0"/>
              <w:jc w:val="center"/>
            </w:pPr>
            <w:r>
              <w:t>5,00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r>
              <w:rPr>
                <w:sz w:val="22"/>
              </w:rPr>
              <w:t>Pagal darbų atlikimo aktus</w:t>
            </w:r>
          </w:p>
        </w:tc>
        <w:tc>
          <w:tcPr>
            <w:tcW w:w="70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rPr>
                <w:sz w:val="22"/>
              </w:rPr>
            </w:pPr>
          </w:p>
        </w:tc>
      </w:tr>
      <w:tr w:rsidR="006B0D20" w:rsidTr="00BC6A32">
        <w:trPr>
          <w:trHeight w:val="20"/>
        </w:trPr>
        <w:tc>
          <w:tcPr>
            <w:tcW w:w="596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BC6A32">
            <w:pPr>
              <w:pStyle w:val="TableContents"/>
              <w:snapToGrid w:val="0"/>
              <w:rPr>
                <w:b/>
                <w:bCs/>
                <w:sz w:val="22"/>
              </w:rPr>
            </w:pPr>
            <w:r>
              <w:rPr>
                <w:b/>
                <w:bCs/>
                <w:sz w:val="22"/>
              </w:rPr>
              <w:t>Iš viso priskaičiuota mokesčių per ataskaitinius metus, Lt:</w:t>
            </w:r>
          </w:p>
        </w:tc>
        <w:tc>
          <w:tcPr>
            <w:tcW w:w="411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1D44D6" w:rsidP="00C10E67">
            <w:pPr>
              <w:pStyle w:val="TableContents"/>
              <w:snapToGrid w:val="0"/>
              <w:jc w:val="center"/>
            </w:pPr>
            <w:r>
              <w:t>13 207,16</w:t>
            </w:r>
          </w:p>
        </w:tc>
        <w:tc>
          <w:tcPr>
            <w:tcW w:w="70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pPr>
          </w:p>
        </w:tc>
      </w:tr>
      <w:tr w:rsidR="006B0D20" w:rsidTr="00BC6A32">
        <w:trPr>
          <w:trHeight w:val="20"/>
        </w:trPr>
        <w:tc>
          <w:tcPr>
            <w:tcW w:w="596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BC6A32">
            <w:pPr>
              <w:pStyle w:val="TableContents"/>
              <w:snapToGrid w:val="0"/>
              <w:rPr>
                <w:b/>
                <w:bCs/>
                <w:sz w:val="22"/>
              </w:rPr>
            </w:pPr>
            <w:r>
              <w:rPr>
                <w:b/>
                <w:bCs/>
                <w:sz w:val="22"/>
              </w:rPr>
              <w:t>Iš viso sumokėta mokesčių per ataskaitinius metus, Lt:</w:t>
            </w:r>
          </w:p>
        </w:tc>
        <w:tc>
          <w:tcPr>
            <w:tcW w:w="411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1D44D6" w:rsidP="00C10E67">
            <w:pPr>
              <w:pStyle w:val="TableContents"/>
              <w:snapToGrid w:val="0"/>
              <w:jc w:val="center"/>
            </w:pPr>
            <w:r>
              <w:t>14 508,39</w:t>
            </w:r>
          </w:p>
        </w:tc>
        <w:tc>
          <w:tcPr>
            <w:tcW w:w="70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pPr>
          </w:p>
        </w:tc>
      </w:tr>
      <w:tr w:rsidR="006B0D20" w:rsidTr="00BC6A32">
        <w:trPr>
          <w:trHeight w:val="20"/>
        </w:trPr>
        <w:tc>
          <w:tcPr>
            <w:tcW w:w="596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BC6A32">
            <w:pPr>
              <w:pStyle w:val="TableContents"/>
              <w:snapToGrid w:val="0"/>
              <w:rPr>
                <w:b/>
                <w:bCs/>
                <w:sz w:val="22"/>
              </w:rPr>
            </w:pPr>
            <w:r>
              <w:rPr>
                <w:b/>
                <w:bCs/>
                <w:sz w:val="22"/>
              </w:rPr>
              <w:t>Įsiskolinimas iš viso nuo namo administravimo pradžios,</w:t>
            </w:r>
            <w:r w:rsidR="001D44D6">
              <w:rPr>
                <w:b/>
                <w:bCs/>
                <w:sz w:val="22"/>
              </w:rPr>
              <w:t xml:space="preserve"> </w:t>
            </w:r>
            <w:r>
              <w:rPr>
                <w:b/>
                <w:bCs/>
                <w:sz w:val="22"/>
              </w:rPr>
              <w:t>Lt:</w:t>
            </w:r>
          </w:p>
        </w:tc>
        <w:tc>
          <w:tcPr>
            <w:tcW w:w="411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pPr>
            <w:r>
              <w:t xml:space="preserve">  1 345,96</w:t>
            </w:r>
          </w:p>
        </w:tc>
        <w:tc>
          <w:tcPr>
            <w:tcW w:w="70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pPr>
          </w:p>
        </w:tc>
      </w:tr>
      <w:tr w:rsidR="006B0D20" w:rsidTr="00BC6A32">
        <w:trPr>
          <w:trHeight w:val="20"/>
        </w:trPr>
        <w:tc>
          <w:tcPr>
            <w:tcW w:w="596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B0D20" w:rsidRDefault="006B0D20" w:rsidP="00BC6A32">
            <w:pPr>
              <w:pStyle w:val="TableContents"/>
              <w:snapToGrid w:val="0"/>
              <w:rPr>
                <w:b/>
                <w:bCs/>
                <w:sz w:val="22"/>
              </w:rPr>
            </w:pPr>
            <w:r>
              <w:rPr>
                <w:b/>
                <w:bCs/>
                <w:sz w:val="22"/>
              </w:rPr>
              <w:t>Įsiskolinimas iš viso nuo namo administravimo pradžios,</w:t>
            </w:r>
            <w:r w:rsidR="001D44D6">
              <w:rPr>
                <w:b/>
                <w:bCs/>
                <w:sz w:val="22"/>
              </w:rPr>
              <w:t xml:space="preserve"> </w:t>
            </w:r>
            <w:r>
              <w:rPr>
                <w:b/>
                <w:bCs/>
                <w:sz w:val="22"/>
              </w:rPr>
              <w:t>Eur:</w:t>
            </w:r>
          </w:p>
        </w:tc>
        <w:tc>
          <w:tcPr>
            <w:tcW w:w="411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pPr>
            <w:r>
              <w:t xml:space="preserve">     389,82</w:t>
            </w:r>
          </w:p>
        </w:tc>
        <w:tc>
          <w:tcPr>
            <w:tcW w:w="70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B0D20" w:rsidRDefault="006B0D20" w:rsidP="00C10E67">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5C52EC" w:rsidRDefault="004D61DD" w:rsidP="004F5BE1">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4F5BE1">
        <w:t>Lt</w:t>
      </w:r>
    </w:p>
    <w:p w:rsidR="004D61DD" w:rsidRDefault="005C52EC" w:rsidP="005C52EC">
      <w:pPr>
        <w:pStyle w:val="TableHeading"/>
        <w:suppressLineNumbers w:val="0"/>
        <w:spacing w:line="360" w:lineRule="auto"/>
        <w:jc w:val="left"/>
      </w:pPr>
      <w:r>
        <w:t xml:space="preserve">- </w:t>
      </w:r>
      <w:r w:rsidR="004F5BE1" w:rsidRPr="004F5BE1">
        <w:rPr>
          <w:b w:val="0"/>
        </w:rPr>
        <w:t>namas</w:t>
      </w:r>
      <w:r>
        <w:rPr>
          <w:b w:val="0"/>
        </w:rPr>
        <w:t xml:space="preserve">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DB232A"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B232A" w:rsidRDefault="00DB232A" w:rsidP="003B645F">
            <w:pPr>
              <w:pStyle w:val="TableContents"/>
              <w:snapToGrid w:val="0"/>
              <w:jc w:val="center"/>
              <w:rPr>
                <w:sz w:val="20"/>
              </w:rPr>
            </w:pPr>
          </w:p>
          <w:p w:rsidR="00DB232A" w:rsidRDefault="00DB232A"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B232A" w:rsidRDefault="00DB232A" w:rsidP="003B645F">
            <w:pPr>
              <w:pStyle w:val="TableContents"/>
              <w:snapToGrid w:val="0"/>
              <w:jc w:val="center"/>
              <w:rPr>
                <w:sz w:val="20"/>
              </w:rPr>
            </w:pPr>
          </w:p>
          <w:p w:rsidR="00DB232A" w:rsidRDefault="00DB232A" w:rsidP="003B645F">
            <w:pPr>
              <w:pStyle w:val="TableContents"/>
              <w:snapToGrid w:val="0"/>
              <w:jc w:val="center"/>
            </w:pPr>
            <w:r>
              <w:rPr>
                <w:sz w:val="20"/>
                <w:szCs w:val="22"/>
              </w:rPr>
              <w:t>Trumpas darbų aprašymas</w:t>
            </w:r>
          </w:p>
          <w:p w:rsidR="00DB232A" w:rsidRDefault="00DB232A"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B232A" w:rsidRDefault="00DB232A" w:rsidP="003B645F">
            <w:pPr>
              <w:pStyle w:val="TableContents"/>
              <w:snapToGrid w:val="0"/>
              <w:jc w:val="center"/>
              <w:rPr>
                <w:sz w:val="20"/>
              </w:rPr>
            </w:pPr>
          </w:p>
          <w:p w:rsidR="00DB232A" w:rsidRDefault="00DB232A"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B232A" w:rsidRDefault="00DB232A" w:rsidP="003B645F">
            <w:pPr>
              <w:pStyle w:val="TableContents"/>
              <w:snapToGrid w:val="0"/>
              <w:jc w:val="center"/>
              <w:rPr>
                <w:sz w:val="20"/>
              </w:rPr>
            </w:pPr>
          </w:p>
          <w:p w:rsidR="00DB232A" w:rsidRDefault="00DB232A" w:rsidP="003B645F">
            <w:pPr>
              <w:pStyle w:val="TableContents"/>
              <w:snapToGrid w:val="0"/>
              <w:jc w:val="center"/>
            </w:pPr>
            <w:r>
              <w:rPr>
                <w:sz w:val="20"/>
                <w:szCs w:val="22"/>
              </w:rPr>
              <w:t>Įvykdymas</w:t>
            </w:r>
          </w:p>
          <w:p w:rsidR="00DB232A" w:rsidRDefault="00DB232A"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B232A" w:rsidRDefault="00DB232A" w:rsidP="003B645F">
            <w:pPr>
              <w:pStyle w:val="TableContents"/>
              <w:snapToGrid w:val="0"/>
              <w:jc w:val="center"/>
              <w:rPr>
                <w:sz w:val="20"/>
              </w:rPr>
            </w:pPr>
          </w:p>
          <w:p w:rsidR="00DB232A" w:rsidRDefault="00DB232A" w:rsidP="003B645F">
            <w:pPr>
              <w:pStyle w:val="TableContents"/>
              <w:snapToGrid w:val="0"/>
              <w:jc w:val="center"/>
              <w:rPr>
                <w:sz w:val="20"/>
              </w:rPr>
            </w:pPr>
          </w:p>
          <w:p w:rsidR="00DB232A" w:rsidRDefault="00DB232A" w:rsidP="003B645F">
            <w:pPr>
              <w:pStyle w:val="TableContents"/>
              <w:snapToGrid w:val="0"/>
              <w:jc w:val="center"/>
            </w:pPr>
            <w:r>
              <w:rPr>
                <w:sz w:val="20"/>
                <w:szCs w:val="22"/>
              </w:rPr>
              <w:t>Pastabos</w:t>
            </w:r>
          </w:p>
        </w:tc>
      </w:tr>
      <w:tr w:rsidR="00DB232A"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B232A" w:rsidRDefault="00DB232A"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B232A" w:rsidRDefault="00DB232A"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B232A" w:rsidRDefault="00DB232A" w:rsidP="003B645F">
            <w:pPr>
              <w:pStyle w:val="TableContents"/>
              <w:snapToGrid w:val="0"/>
              <w:jc w:val="center"/>
            </w:pPr>
            <w:r>
              <w:rPr>
                <w:sz w:val="20"/>
                <w:szCs w:val="22"/>
              </w:rPr>
              <w:t>Planuota</w:t>
            </w:r>
          </w:p>
          <w:p w:rsidR="00DB232A" w:rsidRDefault="00DB232A"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B232A" w:rsidRDefault="00DB232A"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B232A" w:rsidRDefault="00DB232A"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B232A" w:rsidRDefault="00DB232A"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B232A" w:rsidRDefault="00DB232A" w:rsidP="003B645F">
            <w:pPr>
              <w:pStyle w:val="TableContents"/>
              <w:snapToGrid w:val="0"/>
              <w:jc w:val="center"/>
            </w:pPr>
          </w:p>
        </w:tc>
      </w:tr>
      <w:tr w:rsidR="00DB232A"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232A" w:rsidRDefault="00DB232A"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232A" w:rsidRDefault="00DB232A"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232A" w:rsidRDefault="00DB232A"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232A" w:rsidRDefault="00DB232A"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232A" w:rsidRDefault="00DB232A"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232A" w:rsidRDefault="00DB232A"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232A" w:rsidRDefault="00DB232A" w:rsidP="003B645F">
            <w:pPr>
              <w:pStyle w:val="TableContents"/>
              <w:snapToGrid w:val="0"/>
              <w:rPr>
                <w:sz w:val="18"/>
              </w:rPr>
            </w:pPr>
          </w:p>
        </w:tc>
      </w:tr>
      <w:tr w:rsidR="00DB232A"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232A" w:rsidRDefault="00DB232A"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232A" w:rsidRDefault="00DB232A"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232A" w:rsidRDefault="00DB232A"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232A" w:rsidRDefault="00DB232A"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232A" w:rsidRDefault="00DB232A"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232A" w:rsidRDefault="00DB232A"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232A" w:rsidRDefault="00DB232A" w:rsidP="003B645F">
            <w:pPr>
              <w:pStyle w:val="TableContents"/>
              <w:snapToGrid w:val="0"/>
              <w:rPr>
                <w:sz w:val="18"/>
              </w:rPr>
            </w:pPr>
          </w:p>
        </w:tc>
      </w:tr>
      <w:tr w:rsidR="00DB232A"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232A" w:rsidRDefault="00DB232A"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232A" w:rsidRDefault="00DB232A"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232A" w:rsidRDefault="00DB232A"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232A" w:rsidRDefault="00DB232A"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3402"/>
        <w:gridCol w:w="992"/>
        <w:gridCol w:w="1134"/>
        <w:gridCol w:w="1701"/>
        <w:gridCol w:w="850"/>
      </w:tblGrid>
      <w:tr w:rsidR="004D61DD" w:rsidRPr="000E23D1" w:rsidTr="00980099">
        <w:trPr>
          <w:cantSplit/>
          <w:trHeight w:val="66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61DD" w:rsidRPr="00980099" w:rsidRDefault="004D61DD" w:rsidP="00980099">
            <w:pPr>
              <w:pStyle w:val="TableContents"/>
              <w:snapToGrid w:val="0"/>
              <w:jc w:val="center"/>
              <w:rPr>
                <w:sz w:val="20"/>
              </w:rPr>
            </w:pPr>
          </w:p>
          <w:p w:rsidR="004D61DD" w:rsidRPr="00980099" w:rsidRDefault="004D61DD" w:rsidP="00980099">
            <w:pPr>
              <w:pStyle w:val="TableContents"/>
              <w:snapToGrid w:val="0"/>
              <w:jc w:val="center"/>
              <w:rPr>
                <w:sz w:val="20"/>
              </w:rPr>
            </w:pPr>
            <w:r w:rsidRPr="00980099">
              <w:rPr>
                <w:sz w:val="20"/>
                <w:szCs w:val="22"/>
              </w:rPr>
              <w:t>Darbų pavadinimas</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4D61DD" w:rsidRPr="00980099" w:rsidRDefault="004D61DD" w:rsidP="00980099">
            <w:pPr>
              <w:pStyle w:val="TableContents"/>
              <w:snapToGrid w:val="0"/>
              <w:jc w:val="center"/>
              <w:rPr>
                <w:sz w:val="20"/>
              </w:rPr>
            </w:pPr>
          </w:p>
          <w:p w:rsidR="004D61DD" w:rsidRPr="00980099" w:rsidRDefault="004D61DD" w:rsidP="00980099">
            <w:pPr>
              <w:pStyle w:val="TableContents"/>
              <w:snapToGrid w:val="0"/>
              <w:jc w:val="center"/>
              <w:rPr>
                <w:sz w:val="20"/>
              </w:rPr>
            </w:pPr>
            <w:r w:rsidRPr="00980099">
              <w:rPr>
                <w:sz w:val="20"/>
                <w:szCs w:val="22"/>
              </w:rPr>
              <w:t>Trumpas darbų aprašymas</w:t>
            </w:r>
          </w:p>
          <w:p w:rsidR="004D61DD" w:rsidRPr="00980099" w:rsidRDefault="004D61DD" w:rsidP="00980099">
            <w:pPr>
              <w:pStyle w:val="TableContents"/>
              <w:snapToGrid w:val="0"/>
              <w:jc w:val="center"/>
              <w:rPr>
                <w:sz w:val="20"/>
              </w:rPr>
            </w:pPr>
            <w:r w:rsidRPr="00980099">
              <w:rPr>
                <w:sz w:val="20"/>
                <w:szCs w:val="22"/>
              </w:rPr>
              <w:t>(apimtis, medžiagos ir kt.)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4D61DD" w:rsidRPr="00980099" w:rsidRDefault="004D61DD" w:rsidP="00980099">
            <w:pPr>
              <w:pStyle w:val="TableContents"/>
              <w:snapToGrid w:val="0"/>
              <w:jc w:val="center"/>
              <w:rPr>
                <w:sz w:val="20"/>
              </w:rPr>
            </w:pPr>
            <w:r w:rsidRPr="00980099">
              <w:rPr>
                <w:sz w:val="20"/>
                <w:szCs w:val="22"/>
              </w:rPr>
              <w:t>Faktinė</w:t>
            </w:r>
          </w:p>
          <w:p w:rsidR="004D61DD" w:rsidRPr="00980099" w:rsidRDefault="004D61DD" w:rsidP="00980099">
            <w:pPr>
              <w:pStyle w:val="TableContents"/>
              <w:snapToGrid w:val="0"/>
              <w:jc w:val="center"/>
              <w:rPr>
                <w:sz w:val="20"/>
              </w:rPr>
            </w:pPr>
            <w:r w:rsidRPr="00980099">
              <w:rPr>
                <w:sz w:val="20"/>
                <w:szCs w:val="22"/>
              </w:rPr>
              <w:t xml:space="preserve">kaina, </w:t>
            </w:r>
            <w:r w:rsidR="00980099">
              <w:rPr>
                <w:sz w:val="20"/>
                <w:szCs w:val="22"/>
              </w:rPr>
              <w:t>Lt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61DD" w:rsidRPr="00980099" w:rsidRDefault="004D61DD" w:rsidP="00980099">
            <w:pPr>
              <w:pStyle w:val="TableContents"/>
              <w:snapToGrid w:val="0"/>
              <w:jc w:val="center"/>
              <w:rPr>
                <w:sz w:val="20"/>
              </w:rPr>
            </w:pPr>
          </w:p>
          <w:p w:rsidR="004D61DD" w:rsidRPr="00980099" w:rsidRDefault="004D61DD" w:rsidP="00980099">
            <w:pPr>
              <w:pStyle w:val="TableContents"/>
              <w:snapToGrid w:val="0"/>
              <w:jc w:val="center"/>
              <w:rPr>
                <w:sz w:val="20"/>
              </w:rPr>
            </w:pPr>
            <w:r w:rsidRPr="00980099">
              <w:rPr>
                <w:sz w:val="20"/>
                <w:szCs w:val="22"/>
              </w:rPr>
              <w:t>Įvykdymas</w:t>
            </w:r>
          </w:p>
          <w:p w:rsidR="004D61DD" w:rsidRPr="00980099" w:rsidRDefault="004D61DD" w:rsidP="00980099">
            <w:pPr>
              <w:jc w:val="center"/>
              <w:rPr>
                <w:sz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61DD" w:rsidRPr="00980099" w:rsidRDefault="004D61DD" w:rsidP="00980099">
            <w:pPr>
              <w:pStyle w:val="TableContents"/>
              <w:snapToGrid w:val="0"/>
              <w:jc w:val="center"/>
              <w:rPr>
                <w:sz w:val="20"/>
              </w:rPr>
            </w:pPr>
          </w:p>
          <w:p w:rsidR="004D61DD" w:rsidRPr="00980099" w:rsidRDefault="004D61DD" w:rsidP="00980099">
            <w:pPr>
              <w:pStyle w:val="TableContents"/>
              <w:snapToGrid w:val="0"/>
              <w:jc w:val="center"/>
              <w:rPr>
                <w:sz w:val="20"/>
              </w:rPr>
            </w:pPr>
            <w:r w:rsidRPr="00980099">
              <w:rPr>
                <w:sz w:val="20"/>
                <w:szCs w:val="22"/>
              </w:rPr>
              <w:t>Pastabos</w:t>
            </w:r>
          </w:p>
          <w:p w:rsidR="004D61DD" w:rsidRPr="00980099" w:rsidRDefault="004D61DD" w:rsidP="00980099">
            <w:pPr>
              <w:pStyle w:val="TableContents"/>
              <w:snapToGrid w:val="0"/>
              <w:jc w:val="center"/>
              <w:rPr>
                <w:sz w:val="20"/>
              </w:rPr>
            </w:pPr>
          </w:p>
        </w:tc>
      </w:tr>
      <w:tr w:rsidR="004D61DD" w:rsidRPr="000E23D1" w:rsidTr="00980099">
        <w:trPr>
          <w:cantSplit/>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61DD" w:rsidRPr="000E23D1" w:rsidRDefault="004D61DD" w:rsidP="007D65E3">
            <w:pPr>
              <w:rPr>
                <w:rFonts w:eastAsia="Lucida Sans Unicode" w:cs="Tahoma"/>
                <w:lang w:eastAsia="lt-LT"/>
              </w:rPr>
            </w:pPr>
          </w:p>
        </w:tc>
        <w:tc>
          <w:tcPr>
            <w:tcW w:w="3402" w:type="dxa"/>
            <w:vMerge/>
            <w:tcBorders>
              <w:left w:val="single" w:sz="4" w:space="0" w:color="auto"/>
              <w:right w:val="single" w:sz="4" w:space="0" w:color="auto"/>
            </w:tcBorders>
            <w:shd w:val="clear" w:color="auto" w:fill="auto"/>
          </w:tcPr>
          <w:p w:rsidR="004D61DD" w:rsidRPr="000E23D1" w:rsidRDefault="004D61DD" w:rsidP="007D65E3">
            <w:pPr>
              <w:pStyle w:val="TableContents"/>
              <w:snapToGrid w:val="0"/>
              <w:jc w:val="center"/>
            </w:pPr>
          </w:p>
        </w:tc>
        <w:tc>
          <w:tcPr>
            <w:tcW w:w="992" w:type="dxa"/>
            <w:vMerge/>
            <w:tcBorders>
              <w:left w:val="single" w:sz="4" w:space="0" w:color="auto"/>
              <w:bottom w:val="single" w:sz="4" w:space="0" w:color="auto"/>
              <w:right w:val="single" w:sz="4" w:space="0" w:color="auto"/>
            </w:tcBorders>
            <w:shd w:val="clear" w:color="auto" w:fill="auto"/>
          </w:tcPr>
          <w:p w:rsidR="004D61DD" w:rsidRPr="000E23D1" w:rsidRDefault="004D61DD" w:rsidP="007D65E3">
            <w:pPr>
              <w:pStyle w:val="TableContents"/>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61DD" w:rsidRPr="00980099" w:rsidRDefault="004D61DD" w:rsidP="00980099">
            <w:pPr>
              <w:pStyle w:val="TableContents"/>
              <w:snapToGrid w:val="0"/>
              <w:jc w:val="center"/>
              <w:rPr>
                <w:sz w:val="20"/>
              </w:rPr>
            </w:pPr>
            <w:r w:rsidRPr="00980099">
              <w:rPr>
                <w:sz w:val="20"/>
                <w:szCs w:val="22"/>
              </w:rPr>
              <w:t xml:space="preserve">Panaudota sukauptų lėšų*, </w:t>
            </w:r>
            <w:r w:rsidR="00980099">
              <w:rPr>
                <w:sz w:val="20"/>
                <w:szCs w:val="22"/>
              </w:rPr>
              <w:t>Lt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61DD" w:rsidRPr="00980099" w:rsidRDefault="004D61DD" w:rsidP="00980099">
            <w:pPr>
              <w:pStyle w:val="TableContents"/>
              <w:snapToGrid w:val="0"/>
              <w:jc w:val="center"/>
              <w:rPr>
                <w:sz w:val="20"/>
              </w:rPr>
            </w:pPr>
            <w:r w:rsidRPr="00980099">
              <w:rPr>
                <w:sz w:val="20"/>
                <w:szCs w:val="22"/>
              </w:rPr>
              <w:t xml:space="preserve">Panaudota kitų lėšų, </w:t>
            </w:r>
            <w:r w:rsidR="00980099">
              <w:rPr>
                <w:sz w:val="20"/>
                <w:szCs w:val="22"/>
              </w:rPr>
              <w:t>Lt</w:t>
            </w:r>
            <w:r w:rsidRPr="00980099">
              <w:rPr>
                <w:sz w:val="20"/>
                <w:szCs w:val="22"/>
              </w:rPr>
              <w:t xml:space="preserve"> (nurodyti lėšų šaltinius)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61DD" w:rsidRPr="000E23D1" w:rsidRDefault="004D61DD" w:rsidP="007D65E3">
            <w:pPr>
              <w:rPr>
                <w:rFonts w:eastAsia="Lucida Sans Unicode" w:cs="Tahoma"/>
                <w:lang w:eastAsia="lt-LT"/>
              </w:rPr>
            </w:pPr>
          </w:p>
        </w:tc>
      </w:tr>
      <w:tr w:rsidR="004D61DD" w:rsidTr="00DB232A">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D61DD" w:rsidRPr="004713B1" w:rsidRDefault="004713B1" w:rsidP="00DB232A">
            <w:pPr>
              <w:pStyle w:val="TableContents"/>
              <w:snapToGrid w:val="0"/>
              <w:rPr>
                <w:sz w:val="18"/>
              </w:rPr>
            </w:pPr>
            <w:r>
              <w:rPr>
                <w:sz w:val="18"/>
              </w:rPr>
              <w:t>Nekilnojamo turto kadastro ir registro d</w:t>
            </w:r>
            <w:r w:rsidR="00034D47">
              <w:rPr>
                <w:sz w:val="18"/>
              </w:rPr>
              <w:t>okumentų</w:t>
            </w:r>
            <w:r>
              <w:rPr>
                <w:sz w:val="18"/>
              </w:rPr>
              <w:t xml:space="preserve"> bylos kopijos iš</w:t>
            </w:r>
            <w:r w:rsidR="009C2367">
              <w:rPr>
                <w:sz w:val="18"/>
              </w:rPr>
              <w:t>ė</w:t>
            </w:r>
            <w:r>
              <w:rPr>
                <w:sz w:val="18"/>
              </w:rPr>
              <w:t>mimas iš registrų centro</w:t>
            </w:r>
          </w:p>
        </w:tc>
        <w:tc>
          <w:tcPr>
            <w:tcW w:w="3402" w:type="dxa"/>
            <w:tcBorders>
              <w:left w:val="single" w:sz="4" w:space="0" w:color="auto"/>
              <w:right w:val="single" w:sz="4" w:space="0" w:color="auto"/>
            </w:tcBorders>
            <w:shd w:val="clear" w:color="auto" w:fill="auto"/>
            <w:vAlign w:val="center"/>
          </w:tcPr>
          <w:p w:rsidR="004D61DD" w:rsidRPr="004713B1" w:rsidRDefault="00980099" w:rsidP="00DB232A">
            <w:pPr>
              <w:pStyle w:val="TableContents"/>
              <w:snapToGrid w:val="0"/>
              <w:rPr>
                <w:sz w:val="18"/>
              </w:rPr>
            </w:pPr>
            <w:r>
              <w:rPr>
                <w:sz w:val="18"/>
              </w:rPr>
              <w:t>Kadastro duomenų bylos kopija – 1vnt.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61DD" w:rsidRPr="00980099" w:rsidRDefault="00980099" w:rsidP="00DB232A">
            <w:pPr>
              <w:pStyle w:val="TableContents"/>
              <w:snapToGrid w:val="0"/>
              <w:jc w:val="center"/>
              <w:rPr>
                <w:sz w:val="18"/>
              </w:rPr>
            </w:pPr>
            <w:r>
              <w:rPr>
                <w:sz w:val="18"/>
              </w:rPr>
              <w:t>85,10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61DD" w:rsidRPr="00820087" w:rsidRDefault="004D61DD" w:rsidP="00DB232A">
            <w:pPr>
              <w:pStyle w:val="TableContents"/>
              <w:snapToGri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61DD" w:rsidRPr="00980099" w:rsidRDefault="00980099" w:rsidP="00DB232A">
            <w:pPr>
              <w:pStyle w:val="TableContents"/>
              <w:snapToGrid w:val="0"/>
              <w:jc w:val="center"/>
              <w:rPr>
                <w:sz w:val="18"/>
              </w:rPr>
            </w:pPr>
            <w:r w:rsidRPr="00980099">
              <w:rPr>
                <w:sz w:val="18"/>
              </w:rPr>
              <w:t>Nepanaudotos lėšos 85,10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61DD" w:rsidRPr="00820087" w:rsidRDefault="004D61DD" w:rsidP="007D65E3">
            <w:pPr>
              <w:pStyle w:val="TableContents"/>
              <w:snapToGrid w:val="0"/>
              <w:jc w:val="center"/>
            </w:pPr>
          </w:p>
        </w:tc>
      </w:tr>
      <w:tr w:rsidR="004D61DD" w:rsidTr="00980099">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4D61DD" w:rsidRPr="00980099" w:rsidRDefault="004D61DD" w:rsidP="007D65E3">
            <w:pPr>
              <w:pStyle w:val="TableContents"/>
              <w:snapToGrid w:val="0"/>
              <w:jc w:val="right"/>
              <w:rPr>
                <w:b/>
                <w:sz w:val="20"/>
              </w:rPr>
            </w:pPr>
            <w:r w:rsidRPr="00980099">
              <w:rPr>
                <w:b/>
                <w:sz w:val="20"/>
              </w:rPr>
              <w:t>Iš viso: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1DD" w:rsidRPr="00980099" w:rsidRDefault="004D61DD" w:rsidP="007D65E3">
            <w:pPr>
              <w:pStyle w:val="TableContents"/>
              <w:snapToGrid w:val="0"/>
              <w:jc w:val="center"/>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61DD" w:rsidRPr="00980099" w:rsidRDefault="00980099" w:rsidP="007D65E3">
            <w:pPr>
              <w:pStyle w:val="TableContents"/>
              <w:snapToGrid w:val="0"/>
              <w:jc w:val="center"/>
              <w:rPr>
                <w:b/>
                <w:sz w:val="20"/>
              </w:rPr>
            </w:pPr>
            <w:r>
              <w:rPr>
                <w:b/>
                <w:sz w:val="20"/>
              </w:rPr>
              <w:t>85,10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61DD" w:rsidRPr="00980099" w:rsidRDefault="004D61DD" w:rsidP="007D65E3">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BC6A32" w:rsidRDefault="00BC6A32"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 xml:space="preserve">1) </w:t>
      </w:r>
      <w:r w:rsidR="003F43C8" w:rsidRPr="003F43C8">
        <w:t>Trumpas Namo būklės apibūdinimas (pagal metinius techninių apžiūrų duomenis) – namui atlikti atnaujinimo (modernizavimo) darbai. Pastato būklė gera</w:t>
      </w:r>
      <w:r w:rsidR="00461C05" w:rsidRPr="00461C05">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3F43C8" w:rsidRPr="003F43C8">
        <w:t>Kitų metų Darbų planai (nurodomi konkretūs darbai, planuojamas lėšų poreikis ir šaltiniai) – 2015 metų darbų plane numatoma išmatuoti namo elektros instaliacijos varžas. Šiems darbams įgyvendinti reikalingas lėšas rekomenduojame kaupti namo kaupiamajame fonde</w:t>
      </w:r>
      <w:r w:rsidR="00461C05" w:rsidRPr="00461C05">
        <w:t>.</w:t>
      </w:r>
    </w:p>
    <w:p w:rsidR="004D61DD" w:rsidRDefault="004D61DD" w:rsidP="00032DBC">
      <w:pPr>
        <w:ind w:left="360"/>
      </w:pPr>
      <w:r w:rsidRPr="00F17E5A">
        <w:t>4)</w:t>
      </w:r>
      <w:r>
        <w:rPr>
          <w:b/>
        </w:rPr>
        <w:t xml:space="preserve"> </w:t>
      </w:r>
      <w:r w:rsidR="00461C05" w:rsidRPr="00461C05">
        <w:t xml:space="preserve">) </w:t>
      </w:r>
      <w:r w:rsidR="003F43C8" w:rsidRPr="003F43C8">
        <w:t>Ilgalaikiuose darbų planuose numatyta šildymo sistemos balansinių ventilių įrengimo projekto padarymas, šildymo ir karšto vandens sistemos aprašo sudarymas (orientacinė suma be PVM 1160 €). Šiems darbams įgyvendinti reikalingas lėšas rekomenduojame kaupti namo kaupiamajame fonde</w:t>
      </w:r>
      <w:r w:rsidR="009106AD" w:rsidRPr="009106AD">
        <w:t>.</w:t>
      </w:r>
    </w:p>
    <w:p w:rsidR="002412C6" w:rsidRDefault="002412C6" w:rsidP="00032DBC">
      <w:pPr>
        <w:ind w:left="360"/>
      </w:pP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4F5BE1">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2E" w:rsidRDefault="0059152E" w:rsidP="003C0122">
      <w:r>
        <w:separator/>
      </w:r>
    </w:p>
  </w:endnote>
  <w:endnote w:type="continuationSeparator" w:id="0">
    <w:p w:rsidR="0059152E" w:rsidRDefault="0059152E"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2E" w:rsidRDefault="0059152E" w:rsidP="003C0122">
      <w:r>
        <w:separator/>
      </w:r>
    </w:p>
  </w:footnote>
  <w:footnote w:type="continuationSeparator" w:id="0">
    <w:p w:rsidR="0059152E" w:rsidRDefault="0059152E"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273868">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02024"/>
    <w:rsid w:val="00032DBC"/>
    <w:rsid w:val="00034D47"/>
    <w:rsid w:val="000E09E8"/>
    <w:rsid w:val="000F2954"/>
    <w:rsid w:val="000F656C"/>
    <w:rsid w:val="00102B6A"/>
    <w:rsid w:val="001537AF"/>
    <w:rsid w:val="00172849"/>
    <w:rsid w:val="00193DFE"/>
    <w:rsid w:val="001A2332"/>
    <w:rsid w:val="001D44D6"/>
    <w:rsid w:val="002412C6"/>
    <w:rsid w:val="00273868"/>
    <w:rsid w:val="002B6B52"/>
    <w:rsid w:val="00347342"/>
    <w:rsid w:val="0035405E"/>
    <w:rsid w:val="003729FB"/>
    <w:rsid w:val="0038668F"/>
    <w:rsid w:val="003C0122"/>
    <w:rsid w:val="003D05FC"/>
    <w:rsid w:val="003D2D43"/>
    <w:rsid w:val="003D4FC2"/>
    <w:rsid w:val="003F3B8E"/>
    <w:rsid w:val="003F43C8"/>
    <w:rsid w:val="0041446D"/>
    <w:rsid w:val="00446421"/>
    <w:rsid w:val="00461C05"/>
    <w:rsid w:val="00470120"/>
    <w:rsid w:val="004711A2"/>
    <w:rsid w:val="004713B1"/>
    <w:rsid w:val="004A54A1"/>
    <w:rsid w:val="004D61DD"/>
    <w:rsid w:val="004F5BE1"/>
    <w:rsid w:val="0051420E"/>
    <w:rsid w:val="00525ECE"/>
    <w:rsid w:val="00583D34"/>
    <w:rsid w:val="0058449B"/>
    <w:rsid w:val="0059152E"/>
    <w:rsid w:val="005C2380"/>
    <w:rsid w:val="005C52EC"/>
    <w:rsid w:val="005E3CE1"/>
    <w:rsid w:val="005E6AC6"/>
    <w:rsid w:val="00611E8B"/>
    <w:rsid w:val="00613B0C"/>
    <w:rsid w:val="006622B9"/>
    <w:rsid w:val="0066751B"/>
    <w:rsid w:val="006804A2"/>
    <w:rsid w:val="006B0D20"/>
    <w:rsid w:val="006E7241"/>
    <w:rsid w:val="00710B11"/>
    <w:rsid w:val="007235C7"/>
    <w:rsid w:val="00723D26"/>
    <w:rsid w:val="00744087"/>
    <w:rsid w:val="00767DE6"/>
    <w:rsid w:val="0079391E"/>
    <w:rsid w:val="007975F2"/>
    <w:rsid w:val="007B39CD"/>
    <w:rsid w:val="007D65E3"/>
    <w:rsid w:val="007E20DC"/>
    <w:rsid w:val="007F261B"/>
    <w:rsid w:val="007F5E29"/>
    <w:rsid w:val="009106AD"/>
    <w:rsid w:val="00935E0E"/>
    <w:rsid w:val="0097006F"/>
    <w:rsid w:val="00980099"/>
    <w:rsid w:val="00984D7C"/>
    <w:rsid w:val="009C2367"/>
    <w:rsid w:val="009C63E1"/>
    <w:rsid w:val="009F536C"/>
    <w:rsid w:val="00A41FF1"/>
    <w:rsid w:val="00B05874"/>
    <w:rsid w:val="00B678B3"/>
    <w:rsid w:val="00B71907"/>
    <w:rsid w:val="00B84553"/>
    <w:rsid w:val="00B86EF0"/>
    <w:rsid w:val="00B92C19"/>
    <w:rsid w:val="00BC6A32"/>
    <w:rsid w:val="00BE4B60"/>
    <w:rsid w:val="00C17C15"/>
    <w:rsid w:val="00C6631D"/>
    <w:rsid w:val="00C71581"/>
    <w:rsid w:val="00C81F97"/>
    <w:rsid w:val="00C91C73"/>
    <w:rsid w:val="00CF2038"/>
    <w:rsid w:val="00D670C2"/>
    <w:rsid w:val="00D83D3F"/>
    <w:rsid w:val="00DB232A"/>
    <w:rsid w:val="00DF3452"/>
    <w:rsid w:val="00E00F9A"/>
    <w:rsid w:val="00E54ED0"/>
    <w:rsid w:val="00E60E65"/>
    <w:rsid w:val="00E77443"/>
    <w:rsid w:val="00E9323F"/>
    <w:rsid w:val="00F2375F"/>
    <w:rsid w:val="00F47A99"/>
    <w:rsid w:val="00F93F00"/>
    <w:rsid w:val="00FA4330"/>
    <w:rsid w:val="00FA57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6A32"/>
    <w:rPr>
      <w:rFonts w:ascii="Tahoma" w:hAnsi="Tahoma" w:cs="Tahoma"/>
      <w:sz w:val="16"/>
      <w:szCs w:val="16"/>
    </w:rPr>
  </w:style>
  <w:style w:type="character" w:customStyle="1" w:styleId="BalloonTextChar">
    <w:name w:val="Balloon Text Char"/>
    <w:basedOn w:val="DefaultParagraphFont"/>
    <w:link w:val="BalloonText"/>
    <w:uiPriority w:val="99"/>
    <w:semiHidden/>
    <w:rsid w:val="00BC6A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6A32"/>
    <w:rPr>
      <w:rFonts w:ascii="Tahoma" w:hAnsi="Tahoma" w:cs="Tahoma"/>
      <w:sz w:val="16"/>
      <w:szCs w:val="16"/>
    </w:rPr>
  </w:style>
  <w:style w:type="character" w:customStyle="1" w:styleId="BalloonTextChar">
    <w:name w:val="Balloon Text Char"/>
    <w:basedOn w:val="DefaultParagraphFont"/>
    <w:link w:val="BalloonText"/>
    <w:uiPriority w:val="99"/>
    <w:semiHidden/>
    <w:rsid w:val="00BC6A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3893</Words>
  <Characters>2220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10</cp:revision>
  <cp:lastPrinted>2015-03-05T06:26:00Z</cp:lastPrinted>
  <dcterms:created xsi:type="dcterms:W3CDTF">2015-02-12T08:44:00Z</dcterms:created>
  <dcterms:modified xsi:type="dcterms:W3CDTF">2015-03-05T06:31:00Z</dcterms:modified>
</cp:coreProperties>
</file>