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35E0E">
        <w:rPr>
          <w:u w:val="single"/>
        </w:rPr>
        <w:t>5</w:t>
      </w:r>
      <w:r w:rsidR="003D05FC">
        <w:rPr>
          <w:u w:val="single"/>
        </w:rPr>
        <w:t>4</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38668F">
        <w:rPr>
          <w:u w:val="single"/>
        </w:rPr>
        <w:t xml:space="preserve">Sodų g. </w:t>
      </w:r>
      <w:r w:rsidR="002B6B52">
        <w:rPr>
          <w:u w:val="single"/>
        </w:rPr>
        <w:t>7</w:t>
      </w:r>
      <w:r w:rsidR="003D05FC">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3D05FC">
        <w:rPr>
          <w:u w:val="single"/>
        </w:rPr>
        <w:t>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D05FC">
        <w:rPr>
          <w:u w:val="single"/>
        </w:rPr>
        <w:t>5</w:t>
      </w:r>
      <w:r w:rsidR="002B6B52">
        <w:rPr>
          <w:u w:val="single"/>
        </w:rPr>
        <w:t>4</w:t>
      </w:r>
      <w:r w:rsidR="003D05FC">
        <w:rPr>
          <w:u w:val="single"/>
        </w:rPr>
        <w:t>5</w:t>
      </w:r>
      <w:r w:rsidR="00E9323F">
        <w:rPr>
          <w:u w:val="single"/>
        </w:rPr>
        <w:t>,</w:t>
      </w:r>
      <w:r w:rsidR="003D05FC">
        <w:rPr>
          <w:u w:val="single"/>
        </w:rPr>
        <w:t>46</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3D05FC">
        <w:rPr>
          <w:u w:val="single"/>
        </w:rPr>
        <w:t>5</w:t>
      </w:r>
      <w:r w:rsidR="002B6B52">
        <w:rPr>
          <w:u w:val="single"/>
        </w:rPr>
        <w:t>6</w:t>
      </w:r>
      <w:r w:rsidR="00723D26">
        <w:rPr>
          <w:u w:val="single"/>
        </w:rPr>
        <w:t>,</w:t>
      </w:r>
      <w:r w:rsidR="002B6B52">
        <w:rPr>
          <w:u w:val="single"/>
        </w:rPr>
        <w:t>2</w:t>
      </w:r>
      <w:r w:rsidR="003D05FC">
        <w:rPr>
          <w:u w:val="single"/>
        </w:rPr>
        <w:t>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10477D" w:rsidRPr="0010477D" w:rsidRDefault="0010477D" w:rsidP="0010477D"/>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Eil.</w:t>
            </w:r>
          </w:p>
          <w:p w:rsidR="0010477D" w:rsidRDefault="0010477D" w:rsidP="0010477D">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jc w:val="center"/>
            </w:pPr>
            <w:r>
              <w:t>Mokesčio pavadinimas</w:t>
            </w:r>
            <w:bookmarkStart w:id="0" w:name="_GoBack"/>
            <w:bookmarkEnd w:id="0"/>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Priskai-čiuoto mokesčio suma,</w:t>
            </w:r>
          </w:p>
          <w:p w:rsidR="0010477D" w:rsidRDefault="0010477D" w:rsidP="0010477D">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jc w:val="center"/>
            </w:pPr>
            <w:r>
              <w:t>Pasta-bos</w:t>
            </w:r>
          </w:p>
          <w:p w:rsidR="0010477D" w:rsidRDefault="0010477D" w:rsidP="0010477D">
            <w:pPr>
              <w:pStyle w:val="TableContents"/>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jc w:val="center"/>
            </w:pPr>
            <w:r>
              <w:t>5</w:t>
            </w: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705,92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2014-05-29 Joniškio raj. savivaldybės administracijos direktoriaus įsakymas Nr.A-615</w:t>
            </w:r>
          </w:p>
          <w:p w:rsidR="0010477D" w:rsidRDefault="0010477D" w:rsidP="0010477D">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1294,50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2008-08-28 Joniškio raj.savivald.tarybos sprendimas Nr.T-167</w:t>
            </w:r>
          </w:p>
          <w:p w:rsidR="0010477D" w:rsidRDefault="0010477D" w:rsidP="0010477D">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963,30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Maksimalus tarifas nustatytas 2012-04-26</w:t>
            </w:r>
          </w:p>
          <w:p w:rsidR="0010477D" w:rsidRDefault="0010477D" w:rsidP="0010477D">
            <w:pPr>
              <w:pStyle w:val="TableContents"/>
              <w:snapToGrid w:val="0"/>
              <w:jc w:val="center"/>
              <w:rPr>
                <w:sz w:val="22"/>
              </w:rPr>
            </w:pPr>
            <w:r>
              <w:rPr>
                <w:sz w:val="22"/>
              </w:rPr>
              <w:t>Joniškio raj.savivald.</w:t>
            </w:r>
          </w:p>
          <w:p w:rsidR="0010477D" w:rsidRDefault="0010477D" w:rsidP="0010477D">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RPr="00993EF7"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RPr="00993EF7"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Už kitas suteiktas paslaugas </w:t>
            </w:r>
          </w:p>
          <w:p w:rsidR="0010477D" w:rsidRDefault="0010477D" w:rsidP="0010477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2355,27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1995 12 19 sutartis su UAB Joniškio vandenys Nr.49</w:t>
            </w:r>
          </w:p>
          <w:p w:rsidR="0010477D" w:rsidRDefault="0010477D" w:rsidP="0010477D">
            <w:pPr>
              <w:pStyle w:val="TableContents"/>
              <w:snapToGrid w:val="0"/>
              <w:jc w:val="center"/>
              <w:rPr>
                <w:sz w:val="22"/>
              </w:rPr>
            </w:pPr>
            <w:r>
              <w:rPr>
                <w:sz w:val="22"/>
              </w:rPr>
              <w:t>2014-04-03 Joniškio raj.</w:t>
            </w:r>
          </w:p>
          <w:p w:rsidR="0010477D" w:rsidRDefault="0010477D" w:rsidP="0010477D">
            <w:pPr>
              <w:pStyle w:val="TableContents"/>
              <w:snapToGrid w:val="0"/>
              <w:jc w:val="center"/>
              <w:rPr>
                <w:sz w:val="22"/>
              </w:rPr>
            </w:pPr>
            <w:r>
              <w:rPr>
                <w:sz w:val="22"/>
              </w:rPr>
              <w:t>savivaldybės tarybos sprendimas Nr.T-57</w:t>
            </w:r>
          </w:p>
          <w:p w:rsidR="0010477D" w:rsidRDefault="0010477D" w:rsidP="0010477D">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left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2014-04-03 Joniškio raj.</w:t>
            </w:r>
          </w:p>
          <w:p w:rsidR="0010477D" w:rsidRDefault="0010477D" w:rsidP="0010477D">
            <w:pPr>
              <w:pStyle w:val="TableContents"/>
              <w:snapToGrid w:val="0"/>
              <w:jc w:val="center"/>
              <w:rPr>
                <w:sz w:val="22"/>
              </w:rPr>
            </w:pPr>
            <w:r>
              <w:rPr>
                <w:sz w:val="22"/>
              </w:rPr>
              <w:t>savivaldybės tarybos sprendimas Nr.T-57</w:t>
            </w:r>
          </w:p>
          <w:p w:rsidR="0010477D" w:rsidRDefault="0010477D" w:rsidP="0010477D">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left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899,15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2010-05-07 sutartis su</w:t>
            </w:r>
          </w:p>
          <w:p w:rsidR="0010477D" w:rsidRDefault="0010477D" w:rsidP="0010477D">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6 621,82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6 617,54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 xml:space="preserve">  667,29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r w:rsidR="0010477D" w:rsidTr="0010477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0477D" w:rsidRDefault="0010477D" w:rsidP="0010477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r>
              <w:t xml:space="preserve">  193,26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0477D" w:rsidRDefault="0010477D"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0477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0477D">
        <w:t>Lt</w:t>
      </w:r>
    </w:p>
    <w:p w:rsidR="0010477D" w:rsidRPr="0010477D" w:rsidRDefault="0010477D" w:rsidP="0010477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81226F"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p w:rsidR="0081226F" w:rsidRDefault="0081226F"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p w:rsidR="0081226F" w:rsidRDefault="0081226F" w:rsidP="003B645F">
            <w:pPr>
              <w:pStyle w:val="TableContents"/>
              <w:snapToGrid w:val="0"/>
              <w:jc w:val="center"/>
            </w:pPr>
            <w:r>
              <w:rPr>
                <w:sz w:val="20"/>
                <w:szCs w:val="22"/>
              </w:rPr>
              <w:t>Trumpas darbų aprašymas</w:t>
            </w:r>
          </w:p>
          <w:p w:rsidR="0081226F" w:rsidRDefault="0081226F"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p w:rsidR="0081226F" w:rsidRDefault="0081226F"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p w:rsidR="0081226F" w:rsidRDefault="0081226F" w:rsidP="003B645F">
            <w:pPr>
              <w:pStyle w:val="TableContents"/>
              <w:snapToGrid w:val="0"/>
              <w:jc w:val="center"/>
            </w:pPr>
            <w:r>
              <w:rPr>
                <w:sz w:val="20"/>
                <w:szCs w:val="22"/>
              </w:rPr>
              <w:t>Įvykdymas</w:t>
            </w:r>
          </w:p>
          <w:p w:rsidR="0081226F" w:rsidRDefault="0081226F"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p w:rsidR="0081226F" w:rsidRDefault="0081226F" w:rsidP="003B645F">
            <w:pPr>
              <w:pStyle w:val="TableContents"/>
              <w:snapToGrid w:val="0"/>
              <w:jc w:val="center"/>
              <w:rPr>
                <w:sz w:val="20"/>
              </w:rPr>
            </w:pPr>
          </w:p>
          <w:p w:rsidR="0081226F" w:rsidRDefault="0081226F" w:rsidP="003B645F">
            <w:pPr>
              <w:pStyle w:val="TableContents"/>
              <w:snapToGrid w:val="0"/>
              <w:jc w:val="center"/>
            </w:pPr>
            <w:r>
              <w:rPr>
                <w:sz w:val="20"/>
                <w:szCs w:val="22"/>
              </w:rPr>
              <w:t>Pastabos</w:t>
            </w:r>
          </w:p>
        </w:tc>
      </w:tr>
      <w:tr w:rsidR="0081226F"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pPr>
            <w:r>
              <w:rPr>
                <w:sz w:val="20"/>
                <w:szCs w:val="22"/>
              </w:rPr>
              <w:t>Planuota</w:t>
            </w:r>
          </w:p>
          <w:p w:rsidR="0081226F" w:rsidRDefault="0081226F"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1226F" w:rsidRDefault="0081226F" w:rsidP="003B645F">
            <w:pPr>
              <w:pStyle w:val="TableContents"/>
              <w:snapToGrid w:val="0"/>
              <w:jc w:val="center"/>
            </w:pPr>
          </w:p>
        </w:tc>
      </w:tr>
      <w:tr w:rsidR="0081226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r>
      <w:tr w:rsidR="0081226F"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rPr>
                <w:sz w:val="18"/>
              </w:rPr>
            </w:pPr>
          </w:p>
        </w:tc>
      </w:tr>
      <w:tr w:rsidR="0081226F"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1226F" w:rsidRDefault="0081226F"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B93C3C"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rPr>
                <w:sz w:val="20"/>
              </w:rPr>
            </w:pPr>
          </w:p>
          <w:p w:rsidR="00B93C3C" w:rsidRDefault="00B93C3C"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rPr>
                <w:sz w:val="20"/>
              </w:rPr>
            </w:pPr>
          </w:p>
          <w:p w:rsidR="00B93C3C" w:rsidRDefault="00B93C3C" w:rsidP="00EF0B8D">
            <w:pPr>
              <w:pStyle w:val="TableContents"/>
              <w:snapToGrid w:val="0"/>
              <w:jc w:val="center"/>
            </w:pPr>
            <w:r>
              <w:rPr>
                <w:sz w:val="20"/>
                <w:szCs w:val="22"/>
              </w:rPr>
              <w:t>Trumpas darbų aprašymas</w:t>
            </w:r>
          </w:p>
          <w:p w:rsidR="00B93C3C" w:rsidRDefault="00B93C3C"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pPr>
            <w:r>
              <w:rPr>
                <w:sz w:val="20"/>
                <w:szCs w:val="22"/>
              </w:rPr>
              <w:t>Faktinė</w:t>
            </w:r>
          </w:p>
          <w:p w:rsidR="00B93C3C" w:rsidRDefault="00B93C3C"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rPr>
                <w:sz w:val="20"/>
              </w:rPr>
            </w:pPr>
          </w:p>
          <w:p w:rsidR="00B93C3C" w:rsidRDefault="00B93C3C" w:rsidP="00EF0B8D">
            <w:pPr>
              <w:pStyle w:val="TableContents"/>
              <w:snapToGrid w:val="0"/>
              <w:jc w:val="center"/>
            </w:pPr>
            <w:r>
              <w:rPr>
                <w:sz w:val="20"/>
                <w:szCs w:val="22"/>
              </w:rPr>
              <w:t>Įvykdymas</w:t>
            </w:r>
          </w:p>
          <w:p w:rsidR="00B93C3C" w:rsidRDefault="00B93C3C"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rPr>
                <w:sz w:val="20"/>
              </w:rPr>
            </w:pPr>
          </w:p>
          <w:p w:rsidR="00B93C3C" w:rsidRDefault="00B93C3C" w:rsidP="00EF0B8D">
            <w:pPr>
              <w:pStyle w:val="TableContents"/>
              <w:snapToGrid w:val="0"/>
              <w:jc w:val="center"/>
            </w:pPr>
            <w:r>
              <w:rPr>
                <w:sz w:val="20"/>
                <w:szCs w:val="22"/>
              </w:rPr>
              <w:t>Pastabos</w:t>
            </w:r>
          </w:p>
          <w:p w:rsidR="00B93C3C" w:rsidRDefault="00B93C3C" w:rsidP="00EF0B8D">
            <w:pPr>
              <w:pStyle w:val="TableContents"/>
              <w:snapToGrid w:val="0"/>
              <w:jc w:val="center"/>
              <w:rPr>
                <w:sz w:val="20"/>
              </w:rPr>
            </w:pPr>
          </w:p>
        </w:tc>
      </w:tr>
      <w:tr w:rsidR="00B93C3C"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rPr>
                <w:rFonts w:eastAsia="Lucida Sans Unicode" w:cs="Tahoma"/>
                <w:lang w:eastAsia="lt-LT"/>
              </w:rPr>
            </w:pPr>
          </w:p>
        </w:tc>
      </w:tr>
      <w:tr w:rsidR="00B93C3C"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pPr>
          </w:p>
        </w:tc>
      </w:tr>
      <w:tr w:rsidR="00B93C3C" w:rsidTr="00EF0B8D">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93C3C" w:rsidRDefault="00B93C3C" w:rsidP="00EF0B8D">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sz w:val="18"/>
              </w:rPr>
            </w:pPr>
          </w:p>
        </w:tc>
      </w:tr>
      <w:tr w:rsidR="00B93C3C"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93C3C" w:rsidRDefault="00B93C3C"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0477D" w:rsidRDefault="0010477D" w:rsidP="004D61DD">
      <w:pPr>
        <w:ind w:left="720"/>
        <w:jc w:val="center"/>
        <w:rPr>
          <w:b/>
          <w:bCs/>
        </w:rPr>
      </w:pPr>
    </w:p>
    <w:p w:rsidR="0010477D" w:rsidRDefault="0010477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 xml:space="preserve">Kitų metų Darbų planai (nurodomi konkretūs darbai, planuojamas lėšų poreikis ir šaltiniai) – 2015 metų darbų plane </w:t>
      </w:r>
      <w:r w:rsidR="00710B11">
        <w:t xml:space="preserve">numatomas </w:t>
      </w:r>
      <w:r w:rsidR="003D05FC">
        <w:t>laiptinės durų keitimas</w:t>
      </w:r>
      <w:r w:rsidR="00710B11">
        <w:t xml:space="preserve"> (orientacinė suma – apie </w:t>
      </w:r>
      <w:r w:rsidR="003D05FC">
        <w:t>720</w:t>
      </w:r>
      <w:r w:rsidR="00710B11">
        <w:t xml:space="preserve"> €). </w:t>
      </w:r>
      <w:r w:rsidR="00710B11" w:rsidRPr="00767DE6">
        <w:t>Šiems darbams įvykdyti reikalingas lėšas rekomenduojame kaupti namo kaupiamajame fonde.</w:t>
      </w:r>
    </w:p>
    <w:p w:rsidR="004D61DD" w:rsidRDefault="004D61DD" w:rsidP="00032DBC">
      <w:pPr>
        <w:ind w:left="360"/>
      </w:pPr>
      <w:r w:rsidRPr="00F17E5A">
        <w:t>4)</w:t>
      </w:r>
      <w:r>
        <w:rPr>
          <w:b/>
        </w:rPr>
        <w:t xml:space="preserve"> </w:t>
      </w:r>
      <w:r w:rsidR="003D05FC" w:rsidRPr="003D05FC">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E8" w:rsidRDefault="00765FE8" w:rsidP="003C0122">
      <w:r>
        <w:separator/>
      </w:r>
    </w:p>
  </w:endnote>
  <w:endnote w:type="continuationSeparator" w:id="0">
    <w:p w:rsidR="00765FE8" w:rsidRDefault="00765FE8"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E8" w:rsidRDefault="00765FE8" w:rsidP="003C0122">
      <w:r>
        <w:separator/>
      </w:r>
    </w:p>
  </w:footnote>
  <w:footnote w:type="continuationSeparator" w:id="0">
    <w:p w:rsidR="00765FE8" w:rsidRDefault="00765FE8"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0477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0477D"/>
    <w:rsid w:val="001537AF"/>
    <w:rsid w:val="00193DFE"/>
    <w:rsid w:val="001A2332"/>
    <w:rsid w:val="002B6B52"/>
    <w:rsid w:val="003729FB"/>
    <w:rsid w:val="0038668F"/>
    <w:rsid w:val="003B23F0"/>
    <w:rsid w:val="003C0122"/>
    <w:rsid w:val="003D05FC"/>
    <w:rsid w:val="003D4FC2"/>
    <w:rsid w:val="003F3B8E"/>
    <w:rsid w:val="0041446D"/>
    <w:rsid w:val="00446421"/>
    <w:rsid w:val="00470120"/>
    <w:rsid w:val="004711A2"/>
    <w:rsid w:val="004A54A1"/>
    <w:rsid w:val="004D61DD"/>
    <w:rsid w:val="00525ECE"/>
    <w:rsid w:val="00583D34"/>
    <w:rsid w:val="005C2380"/>
    <w:rsid w:val="005E3CE1"/>
    <w:rsid w:val="006804A2"/>
    <w:rsid w:val="006E7241"/>
    <w:rsid w:val="00710B11"/>
    <w:rsid w:val="007235C7"/>
    <w:rsid w:val="00723D26"/>
    <w:rsid w:val="00744087"/>
    <w:rsid w:val="00765FE8"/>
    <w:rsid w:val="00767DE6"/>
    <w:rsid w:val="0079391E"/>
    <w:rsid w:val="007975F2"/>
    <w:rsid w:val="007B39CD"/>
    <w:rsid w:val="007D65E3"/>
    <w:rsid w:val="007F5E29"/>
    <w:rsid w:val="0081226F"/>
    <w:rsid w:val="00935E0E"/>
    <w:rsid w:val="0097006F"/>
    <w:rsid w:val="00984D7C"/>
    <w:rsid w:val="009A41DA"/>
    <w:rsid w:val="009C63E1"/>
    <w:rsid w:val="009F536C"/>
    <w:rsid w:val="00A41FF1"/>
    <w:rsid w:val="00B678B3"/>
    <w:rsid w:val="00B71907"/>
    <w:rsid w:val="00B84553"/>
    <w:rsid w:val="00B86EF0"/>
    <w:rsid w:val="00B92C19"/>
    <w:rsid w:val="00B93C3C"/>
    <w:rsid w:val="00BE4B60"/>
    <w:rsid w:val="00C6631D"/>
    <w:rsid w:val="00C81F97"/>
    <w:rsid w:val="00CF2038"/>
    <w:rsid w:val="00D670C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77D"/>
    <w:rPr>
      <w:rFonts w:ascii="Tahoma" w:hAnsi="Tahoma" w:cs="Tahoma"/>
      <w:sz w:val="16"/>
      <w:szCs w:val="16"/>
    </w:rPr>
  </w:style>
  <w:style w:type="character" w:customStyle="1" w:styleId="BalloonTextChar">
    <w:name w:val="Balloon Text Char"/>
    <w:basedOn w:val="DefaultParagraphFont"/>
    <w:link w:val="BalloonText"/>
    <w:uiPriority w:val="99"/>
    <w:semiHidden/>
    <w:rsid w:val="0010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77D"/>
    <w:rPr>
      <w:rFonts w:ascii="Tahoma" w:hAnsi="Tahoma" w:cs="Tahoma"/>
      <w:sz w:val="16"/>
      <w:szCs w:val="16"/>
    </w:rPr>
  </w:style>
  <w:style w:type="character" w:customStyle="1" w:styleId="BalloonTextChar">
    <w:name w:val="Balloon Text Char"/>
    <w:basedOn w:val="DefaultParagraphFont"/>
    <w:link w:val="BalloonText"/>
    <w:uiPriority w:val="99"/>
    <w:semiHidden/>
    <w:rsid w:val="0010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3606</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2015-03-09T13:11:00Z</cp:lastPrinted>
  <dcterms:created xsi:type="dcterms:W3CDTF">2015-02-11T09:42:00Z</dcterms:created>
  <dcterms:modified xsi:type="dcterms:W3CDTF">2015-03-09T13:11:00Z</dcterms:modified>
</cp:coreProperties>
</file>